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77E" w:rsidRDefault="0051777E" w:rsidP="00963AA9">
      <w:pPr>
        <w:pStyle w:val="Ttulo"/>
      </w:pPr>
    </w:p>
    <w:p w:rsidR="001E2901" w:rsidRPr="002F3434" w:rsidRDefault="001E2901" w:rsidP="004C6BF8">
      <w:pPr>
        <w:pStyle w:val="Ttulo1"/>
        <w:rPr>
          <w:i w:val="0"/>
          <w:szCs w:val="28"/>
        </w:rPr>
      </w:pPr>
      <w:bookmarkStart w:id="0" w:name="_Toc285699092"/>
      <w:r w:rsidRPr="002F3434">
        <w:rPr>
          <w:i w:val="0"/>
          <w:szCs w:val="28"/>
        </w:rPr>
        <w:t>MÓDULO DE ASIGNACION DE CITAS DESDE EL PORTAL WEB</w:t>
      </w:r>
      <w:bookmarkEnd w:id="0"/>
    </w:p>
    <w:p w:rsidR="00F72C61" w:rsidRDefault="00F72C61" w:rsidP="004C6BF8">
      <w:pPr>
        <w:jc w:val="both"/>
        <w:rPr>
          <w:i w:val="0"/>
          <w:sz w:val="22"/>
          <w:szCs w:val="22"/>
          <w:lang w:val="es-CO"/>
        </w:rPr>
      </w:pPr>
    </w:p>
    <w:p w:rsidR="00BE6524" w:rsidRPr="00A924BC" w:rsidRDefault="00BE6524" w:rsidP="004C6BF8">
      <w:pPr>
        <w:jc w:val="both"/>
        <w:rPr>
          <w:i w:val="0"/>
          <w:sz w:val="22"/>
          <w:szCs w:val="22"/>
          <w:lang w:val="es-CO"/>
        </w:rPr>
      </w:pPr>
      <w:r>
        <w:rPr>
          <w:i w:val="0"/>
          <w:sz w:val="22"/>
          <w:szCs w:val="22"/>
          <w:lang w:val="es-CO"/>
        </w:rPr>
        <w:tab/>
      </w:r>
      <w:r>
        <w:rPr>
          <w:i w:val="0"/>
          <w:sz w:val="22"/>
          <w:szCs w:val="22"/>
          <w:lang w:val="es-CO"/>
        </w:rPr>
        <w:tab/>
      </w:r>
      <w:r>
        <w:rPr>
          <w:i w:val="0"/>
          <w:sz w:val="22"/>
          <w:szCs w:val="22"/>
          <w:lang w:val="es-CO"/>
        </w:rPr>
        <w:tab/>
      </w:r>
      <w:r>
        <w:rPr>
          <w:i w:val="0"/>
          <w:sz w:val="22"/>
          <w:szCs w:val="22"/>
          <w:lang w:val="es-CO"/>
        </w:rPr>
        <w:tab/>
      </w:r>
    </w:p>
    <w:p w:rsidR="00534A86" w:rsidRPr="00A924BC" w:rsidRDefault="00534A86" w:rsidP="004C6BF8">
      <w:pPr>
        <w:jc w:val="both"/>
        <w:rPr>
          <w:i w:val="0"/>
          <w:sz w:val="22"/>
          <w:szCs w:val="22"/>
          <w:lang w:val="es-CO"/>
        </w:rPr>
      </w:pPr>
      <w:r w:rsidRPr="00A924BC">
        <w:rPr>
          <w:i w:val="0"/>
          <w:snapToGrid w:val="0"/>
          <w:sz w:val="22"/>
          <w:szCs w:val="22"/>
        </w:rPr>
        <w:t>Permite agregar y modificar datos personales del ciudadano, co</w:t>
      </w:r>
      <w:r w:rsidR="00BE6524">
        <w:rPr>
          <w:i w:val="0"/>
          <w:snapToGrid w:val="0"/>
          <w:sz w:val="22"/>
          <w:szCs w:val="22"/>
        </w:rPr>
        <w:t>mo tipo y número</w:t>
      </w:r>
      <w:r w:rsidR="007452D3">
        <w:rPr>
          <w:i w:val="0"/>
          <w:snapToGrid w:val="0"/>
          <w:sz w:val="22"/>
          <w:szCs w:val="22"/>
        </w:rPr>
        <w:t xml:space="preserve"> de</w:t>
      </w:r>
      <w:r w:rsidRPr="00A924BC">
        <w:rPr>
          <w:i w:val="0"/>
          <w:snapToGrid w:val="0"/>
          <w:sz w:val="22"/>
          <w:szCs w:val="22"/>
        </w:rPr>
        <w:t xml:space="preserve"> identificación, nombres, apellidos, departamento, municipio, teléfono, dirección, e-mail, y fecha de nacimiento, además del agendamiento de citas.</w:t>
      </w:r>
    </w:p>
    <w:p w:rsidR="00F72C61" w:rsidRDefault="00F72C61" w:rsidP="00963AA9">
      <w:pPr>
        <w:rPr>
          <w:lang w:val="es-CO"/>
        </w:rPr>
      </w:pPr>
    </w:p>
    <w:p w:rsidR="007452D3" w:rsidRDefault="007452D3" w:rsidP="00963AA9">
      <w:pPr>
        <w:rPr>
          <w:lang w:val="es-CO"/>
        </w:rPr>
      </w:pPr>
    </w:p>
    <w:p w:rsidR="007452D3" w:rsidRDefault="00EF6048" w:rsidP="00963AA9">
      <w:pPr>
        <w:rPr>
          <w:lang w:val="es-CO"/>
        </w:rPr>
      </w:pPr>
      <w:r w:rsidRPr="00EF6048">
        <w:rPr>
          <w:noProof/>
          <w:lang w:eastAsia="es-ES"/>
        </w:rPr>
        <w:pict>
          <v:group id="_x0000_s1165" style="position:absolute;left:0;text-align:left;margin-left:65.7pt;margin-top:5.05pt;width:284.25pt;height:171pt;z-index:251669504" coordorigin="3015,4158" coordsize="5685,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5505;top:5405;width:3195;height:900" o:allowoverlap="f">
              <v:imagedata r:id="rId8" o:title=""/>
            </v:shape>
            <v:shape id="_x0000_s1167" type="#_x0000_t75" style="position:absolute;left:3015;top:4158;width:2220;height:3420">
              <v:imagedata r:id="rId9" o:title=""/>
            </v:shape>
          </v:group>
        </w:pict>
      </w: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Default="007452D3" w:rsidP="00963AA9">
      <w:pPr>
        <w:rPr>
          <w:lang w:val="es-CO"/>
        </w:rPr>
      </w:pPr>
    </w:p>
    <w:p w:rsidR="007452D3" w:rsidRPr="00BE6524" w:rsidRDefault="007452D3" w:rsidP="007452D3">
      <w:pPr>
        <w:tabs>
          <w:tab w:val="left" w:pos="7770"/>
        </w:tabs>
        <w:rPr>
          <w:i w:val="0"/>
          <w:sz w:val="22"/>
          <w:szCs w:val="22"/>
          <w:lang w:val="es-CO"/>
        </w:rPr>
      </w:pPr>
      <w:r w:rsidRPr="00BE6524">
        <w:rPr>
          <w:lang w:val="es-CO"/>
        </w:rPr>
        <w:t>Figura 1.</w:t>
      </w:r>
      <w:r>
        <w:rPr>
          <w:i w:val="0"/>
          <w:sz w:val="22"/>
          <w:szCs w:val="22"/>
          <w:lang w:val="es-CO"/>
        </w:rPr>
        <w:t xml:space="preserve"> Opciones de ayuda.</w:t>
      </w:r>
      <w:r w:rsidRPr="00BE6524">
        <w:rPr>
          <w:i w:val="0"/>
          <w:sz w:val="22"/>
          <w:szCs w:val="22"/>
          <w:lang w:val="es-CO"/>
        </w:rPr>
        <w:t xml:space="preserve"> </w:t>
      </w:r>
    </w:p>
    <w:p w:rsidR="007452D3" w:rsidRDefault="007452D3" w:rsidP="00963AA9">
      <w:pPr>
        <w:rPr>
          <w:lang w:val="es-CO"/>
        </w:rPr>
      </w:pPr>
    </w:p>
    <w:p w:rsidR="007452D3" w:rsidRDefault="007452D3" w:rsidP="00963AA9">
      <w:pPr>
        <w:rPr>
          <w:lang w:val="es-CO"/>
        </w:rPr>
      </w:pPr>
    </w:p>
    <w:p w:rsidR="007452D3" w:rsidRPr="007452D3" w:rsidRDefault="00BE6BA7" w:rsidP="007452D3">
      <w:pPr>
        <w:jc w:val="both"/>
        <w:rPr>
          <w:i w:val="0"/>
          <w:sz w:val="22"/>
          <w:szCs w:val="22"/>
          <w:lang w:val="es-CO"/>
        </w:rPr>
      </w:pPr>
      <w:r>
        <w:rPr>
          <w:i w:val="0"/>
          <w:sz w:val="22"/>
          <w:szCs w:val="22"/>
          <w:lang w:val="es-CO"/>
        </w:rPr>
        <w:t>El sistema presenta en sus diferentes pantallas, dos opciones de ayuda, en la primera aparece información acerca de cómo diligenciar formularios, la segunda contiene aspectos importantes a tener en cuenta para la solicitud de la cita.</w:t>
      </w:r>
    </w:p>
    <w:p w:rsidR="00F72C61" w:rsidRDefault="00BF4073" w:rsidP="00963AA9">
      <w:pPr>
        <w:rPr>
          <w:lang w:val="es-CO"/>
        </w:rPr>
      </w:pPr>
      <w:r>
        <w:rPr>
          <w:noProof/>
          <w:lang w:val="es-CO" w:eastAsia="es-CO"/>
        </w:rPr>
        <w:drawing>
          <wp:inline distT="0" distB="0" distL="0" distR="0">
            <wp:extent cx="4562475" cy="2743200"/>
            <wp:effectExtent l="19050" t="0" r="9525" b="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 cstate="print"/>
                    <a:srcRect/>
                    <a:stretch>
                      <a:fillRect/>
                    </a:stretch>
                  </pic:blipFill>
                  <pic:spPr bwMode="auto">
                    <a:xfrm>
                      <a:off x="0" y="0"/>
                      <a:ext cx="4562475" cy="2743200"/>
                    </a:xfrm>
                    <a:prstGeom prst="rect">
                      <a:avLst/>
                    </a:prstGeom>
                    <a:noFill/>
                    <a:ln w="9525">
                      <a:noFill/>
                      <a:miter lim="800000"/>
                      <a:headEnd/>
                      <a:tailEnd/>
                    </a:ln>
                  </pic:spPr>
                </pic:pic>
              </a:graphicData>
            </a:graphic>
          </wp:inline>
        </w:drawing>
      </w:r>
    </w:p>
    <w:p w:rsidR="00FD3EDE" w:rsidRPr="00257E45" w:rsidRDefault="00F65665" w:rsidP="00963AA9">
      <w:pPr>
        <w:rPr>
          <w:lang w:val="es-CO"/>
        </w:rPr>
      </w:pPr>
      <w:r w:rsidRPr="00257E45">
        <w:rPr>
          <w:lang w:val="es-CO"/>
        </w:rPr>
        <w:lastRenderedPageBreak/>
        <w:t>Fig. 1.</w:t>
      </w:r>
      <w:r w:rsidR="000A35C6" w:rsidRPr="00257E45">
        <w:rPr>
          <w:lang w:val="es-CO"/>
        </w:rPr>
        <w:t>a</w:t>
      </w:r>
      <w:r w:rsidRPr="00257E45">
        <w:rPr>
          <w:lang w:val="es-CO"/>
        </w:rPr>
        <w:t xml:space="preserve">. </w:t>
      </w:r>
      <w:r w:rsidR="00534A86" w:rsidRPr="00257E45">
        <w:rPr>
          <w:lang w:val="es-CO"/>
        </w:rPr>
        <w:t xml:space="preserve">Pantalla de entrada del </w:t>
      </w:r>
      <w:r w:rsidR="00305B9C">
        <w:rPr>
          <w:lang w:val="es-CO"/>
        </w:rPr>
        <w:t>módulo</w:t>
      </w:r>
      <w:r w:rsidR="00534A86" w:rsidRPr="00257E45">
        <w:rPr>
          <w:lang w:val="es-CO"/>
        </w:rPr>
        <w:t xml:space="preserve"> de Asignación de Citas desde el P</w:t>
      </w:r>
      <w:r w:rsidRPr="00257E45">
        <w:rPr>
          <w:lang w:val="es-CO"/>
        </w:rPr>
        <w:t>ortal Web.</w:t>
      </w:r>
    </w:p>
    <w:p w:rsidR="00FD3EDE" w:rsidRPr="00534A86" w:rsidRDefault="00FD3EDE" w:rsidP="00963AA9">
      <w:pPr>
        <w:rPr>
          <w:lang w:val="es-CO"/>
        </w:rPr>
      </w:pPr>
    </w:p>
    <w:p w:rsidR="00FD3EDE" w:rsidRPr="00A924BC" w:rsidRDefault="00F65665" w:rsidP="004C6BF8">
      <w:pPr>
        <w:jc w:val="both"/>
        <w:rPr>
          <w:i w:val="0"/>
          <w:sz w:val="22"/>
          <w:szCs w:val="22"/>
          <w:lang w:val="es-CO"/>
        </w:rPr>
      </w:pPr>
      <w:r w:rsidRPr="00A924BC">
        <w:rPr>
          <w:i w:val="0"/>
          <w:sz w:val="22"/>
          <w:szCs w:val="22"/>
          <w:lang w:val="es-CO"/>
        </w:rPr>
        <w:t>El usuario debe seleccionar un tipo de documento de la lista desplegable (Fig. 1.</w:t>
      </w:r>
      <w:r w:rsidR="000A35C6" w:rsidRPr="00A924BC">
        <w:rPr>
          <w:i w:val="0"/>
          <w:sz w:val="22"/>
          <w:szCs w:val="22"/>
          <w:lang w:val="es-CO"/>
        </w:rPr>
        <w:t>b</w:t>
      </w:r>
      <w:r w:rsidRPr="00A924BC">
        <w:rPr>
          <w:i w:val="0"/>
          <w:sz w:val="22"/>
          <w:szCs w:val="22"/>
          <w:lang w:val="es-CO"/>
        </w:rPr>
        <w:t>.), digitar su número de identificación en el campo de texto señalado en esta misma figura y presionar el botón “</w:t>
      </w:r>
      <w:r w:rsidRPr="004F5743">
        <w:rPr>
          <w:b/>
          <w:i w:val="0"/>
          <w:sz w:val="22"/>
          <w:szCs w:val="22"/>
          <w:lang w:val="es-CO"/>
        </w:rPr>
        <w:t>Aceptar</w:t>
      </w:r>
      <w:r w:rsidRPr="00A924BC">
        <w:rPr>
          <w:i w:val="0"/>
          <w:sz w:val="22"/>
          <w:szCs w:val="22"/>
          <w:lang w:val="es-CO"/>
        </w:rPr>
        <w:t>” (Fig. 1.</w:t>
      </w:r>
      <w:r w:rsidR="000A35C6" w:rsidRPr="00A924BC">
        <w:rPr>
          <w:i w:val="0"/>
          <w:sz w:val="22"/>
          <w:szCs w:val="22"/>
          <w:lang w:val="es-CO"/>
        </w:rPr>
        <w:t>c</w:t>
      </w:r>
      <w:r w:rsidRPr="00A924BC">
        <w:rPr>
          <w:i w:val="0"/>
          <w:sz w:val="22"/>
          <w:szCs w:val="22"/>
          <w:lang w:val="es-CO"/>
        </w:rPr>
        <w:t>.).</w:t>
      </w:r>
    </w:p>
    <w:p w:rsidR="00F65665" w:rsidRPr="003C3AA2" w:rsidRDefault="00F65665" w:rsidP="00963AA9">
      <w:pPr>
        <w:rPr>
          <w:lang w:val="es-CO"/>
        </w:rPr>
      </w:pPr>
    </w:p>
    <w:p w:rsidR="00FD3EDE" w:rsidRDefault="00BF4073" w:rsidP="00963AA9">
      <w:pPr>
        <w:rPr>
          <w:lang w:val="es-CO"/>
        </w:rPr>
      </w:pPr>
      <w:r>
        <w:rPr>
          <w:noProof/>
          <w:lang w:val="es-CO" w:eastAsia="es-CO"/>
        </w:rPr>
        <w:drawing>
          <wp:inline distT="0" distB="0" distL="0" distR="0">
            <wp:extent cx="5400675" cy="2066925"/>
            <wp:effectExtent l="19050" t="0" r="9525"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1" cstate="print"/>
                    <a:srcRect/>
                    <a:stretch>
                      <a:fillRect/>
                    </a:stretch>
                  </pic:blipFill>
                  <pic:spPr bwMode="auto">
                    <a:xfrm>
                      <a:off x="0" y="0"/>
                      <a:ext cx="5400675" cy="2066925"/>
                    </a:xfrm>
                    <a:prstGeom prst="rect">
                      <a:avLst/>
                    </a:prstGeom>
                    <a:noFill/>
                    <a:ln w="9525">
                      <a:noFill/>
                      <a:miter lim="800000"/>
                      <a:headEnd/>
                      <a:tailEnd/>
                    </a:ln>
                  </pic:spPr>
                </pic:pic>
              </a:graphicData>
            </a:graphic>
          </wp:inline>
        </w:drawing>
      </w:r>
    </w:p>
    <w:p w:rsidR="00BC1415" w:rsidRPr="00257E45" w:rsidRDefault="00F65665" w:rsidP="00963AA9">
      <w:pPr>
        <w:rPr>
          <w:lang w:val="es-CO"/>
        </w:rPr>
      </w:pPr>
      <w:r w:rsidRPr="00257E45">
        <w:rPr>
          <w:lang w:val="es-CO"/>
        </w:rPr>
        <w:t>Fig. 1.</w:t>
      </w:r>
      <w:r w:rsidR="000A35C6" w:rsidRPr="00257E45">
        <w:rPr>
          <w:lang w:val="es-CO"/>
        </w:rPr>
        <w:t>b</w:t>
      </w:r>
      <w:r w:rsidRPr="00257E45">
        <w:rPr>
          <w:lang w:val="es-CO"/>
        </w:rPr>
        <w:t xml:space="preserve">. </w:t>
      </w:r>
      <w:r w:rsidR="00167F56" w:rsidRPr="00257E45">
        <w:rPr>
          <w:lang w:val="es-CO"/>
        </w:rPr>
        <w:t>Formulario de ingreso de documento de identidad.</w:t>
      </w:r>
    </w:p>
    <w:p w:rsidR="00BC1415" w:rsidRDefault="00BF4073" w:rsidP="00963AA9">
      <w:pPr>
        <w:rPr>
          <w:lang w:val="es-CO"/>
        </w:rPr>
      </w:pPr>
      <w:r>
        <w:rPr>
          <w:noProof/>
          <w:lang w:val="es-CO" w:eastAsia="es-CO"/>
        </w:rPr>
        <w:drawing>
          <wp:inline distT="0" distB="0" distL="0" distR="0">
            <wp:extent cx="3552825" cy="89535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552825" cy="895350"/>
                    </a:xfrm>
                    <a:prstGeom prst="rect">
                      <a:avLst/>
                    </a:prstGeom>
                    <a:noFill/>
                    <a:ln w="9525">
                      <a:noFill/>
                      <a:miter lim="800000"/>
                      <a:headEnd/>
                      <a:tailEnd/>
                    </a:ln>
                  </pic:spPr>
                </pic:pic>
              </a:graphicData>
            </a:graphic>
          </wp:inline>
        </w:drawing>
      </w:r>
    </w:p>
    <w:p w:rsidR="00167F56" w:rsidRPr="00483D5E" w:rsidRDefault="00167F56" w:rsidP="00963AA9">
      <w:pPr>
        <w:rPr>
          <w:lang w:val="es-CO"/>
        </w:rPr>
      </w:pPr>
      <w:r w:rsidRPr="00483D5E">
        <w:rPr>
          <w:lang w:val="es-CO"/>
        </w:rPr>
        <w:t>Fig. 1.</w:t>
      </w:r>
      <w:r w:rsidR="000A35C6" w:rsidRPr="00483D5E">
        <w:rPr>
          <w:lang w:val="es-CO"/>
        </w:rPr>
        <w:t>c</w:t>
      </w:r>
      <w:r w:rsidRPr="00483D5E">
        <w:rPr>
          <w:lang w:val="es-CO"/>
        </w:rPr>
        <w:t>. Imagen ampliada del formulario de ingreso de documento de identificación.</w:t>
      </w:r>
    </w:p>
    <w:p w:rsidR="00167F56" w:rsidRDefault="00167F56" w:rsidP="00963AA9">
      <w:pPr>
        <w:rPr>
          <w:lang w:val="es-CO"/>
        </w:rPr>
      </w:pPr>
    </w:p>
    <w:p w:rsidR="003C3AA2" w:rsidRDefault="003C3AA2" w:rsidP="00963AA9">
      <w:pPr>
        <w:rPr>
          <w:lang w:val="es-CO"/>
        </w:rPr>
      </w:pPr>
    </w:p>
    <w:p w:rsidR="00167F56" w:rsidRPr="00A924BC" w:rsidRDefault="00167F56" w:rsidP="004C6BF8">
      <w:pPr>
        <w:jc w:val="both"/>
        <w:rPr>
          <w:i w:val="0"/>
          <w:sz w:val="22"/>
          <w:szCs w:val="22"/>
          <w:lang w:val="es-CO"/>
        </w:rPr>
      </w:pPr>
      <w:r w:rsidRPr="00A924BC">
        <w:rPr>
          <w:i w:val="0"/>
          <w:sz w:val="22"/>
          <w:szCs w:val="22"/>
          <w:lang w:val="es-CO"/>
        </w:rPr>
        <w:t xml:space="preserve">El sistema </w:t>
      </w:r>
      <w:r w:rsidR="003C3AA2" w:rsidRPr="00A924BC">
        <w:rPr>
          <w:i w:val="0"/>
          <w:sz w:val="22"/>
          <w:szCs w:val="22"/>
          <w:lang w:val="es-CO"/>
        </w:rPr>
        <w:t xml:space="preserve">realiza una verificación del documento de </w:t>
      </w:r>
      <w:r w:rsidRPr="00A924BC">
        <w:rPr>
          <w:i w:val="0"/>
          <w:sz w:val="22"/>
          <w:szCs w:val="22"/>
          <w:lang w:val="es-CO"/>
        </w:rPr>
        <w:t>identificación,</w:t>
      </w:r>
      <w:r w:rsidR="003C3AA2" w:rsidRPr="00A924BC">
        <w:rPr>
          <w:i w:val="0"/>
          <w:sz w:val="22"/>
          <w:szCs w:val="22"/>
          <w:lang w:val="es-CO"/>
        </w:rPr>
        <w:t xml:space="preserve"> si es un nuevo usuario, </w:t>
      </w:r>
      <w:r w:rsidR="003C3AA2" w:rsidRPr="00A924BC">
        <w:rPr>
          <w:i w:val="0"/>
          <w:snapToGrid w:val="0"/>
          <w:sz w:val="22"/>
          <w:szCs w:val="22"/>
        </w:rPr>
        <w:t>el sistema solicita al ciudadano ingresar sus datos personales (Nombres, Apellidos, Departamento, Municipio, Zona, Barrio, Dirección, Teléfono, Fecha de Nacimiento, E-mail) (Ver Fig. 1.</w:t>
      </w:r>
      <w:r w:rsidR="000A35C6" w:rsidRPr="00A924BC">
        <w:rPr>
          <w:i w:val="0"/>
          <w:snapToGrid w:val="0"/>
          <w:sz w:val="22"/>
          <w:szCs w:val="22"/>
        </w:rPr>
        <w:t>d</w:t>
      </w:r>
      <w:r w:rsidR="003C3AA2" w:rsidRPr="00A924BC">
        <w:rPr>
          <w:i w:val="0"/>
          <w:snapToGrid w:val="0"/>
          <w:sz w:val="22"/>
          <w:szCs w:val="22"/>
        </w:rPr>
        <w:t>., 1.</w:t>
      </w:r>
      <w:r w:rsidR="000A35C6" w:rsidRPr="00A924BC">
        <w:rPr>
          <w:i w:val="0"/>
          <w:snapToGrid w:val="0"/>
          <w:sz w:val="22"/>
          <w:szCs w:val="22"/>
        </w:rPr>
        <w:t>e.</w:t>
      </w:r>
      <w:r w:rsidR="003C3AA2" w:rsidRPr="00A924BC">
        <w:rPr>
          <w:i w:val="0"/>
          <w:snapToGrid w:val="0"/>
          <w:sz w:val="22"/>
          <w:szCs w:val="22"/>
        </w:rPr>
        <w:t>)</w:t>
      </w:r>
      <w:r w:rsidR="000A35C6" w:rsidRPr="00A924BC">
        <w:rPr>
          <w:i w:val="0"/>
          <w:snapToGrid w:val="0"/>
          <w:sz w:val="22"/>
          <w:szCs w:val="22"/>
        </w:rPr>
        <w:t>.</w:t>
      </w:r>
      <w:r w:rsidRPr="00A924BC">
        <w:rPr>
          <w:i w:val="0"/>
          <w:sz w:val="22"/>
          <w:szCs w:val="22"/>
          <w:lang w:val="es-CO"/>
        </w:rPr>
        <w:t xml:space="preserve">  </w:t>
      </w:r>
    </w:p>
    <w:p w:rsidR="003C3AA2" w:rsidRDefault="003C3AA2" w:rsidP="00963AA9">
      <w:pPr>
        <w:rPr>
          <w:lang w:val="es-CO"/>
        </w:rPr>
      </w:pPr>
    </w:p>
    <w:p w:rsidR="003C3AA2" w:rsidRPr="003C3AA2" w:rsidRDefault="003C3AA2" w:rsidP="00963AA9">
      <w:pPr>
        <w:rPr>
          <w:lang w:val="es-CO"/>
        </w:rPr>
      </w:pPr>
    </w:p>
    <w:p w:rsidR="00167F56" w:rsidRDefault="00167F56" w:rsidP="00963AA9">
      <w:pPr>
        <w:rPr>
          <w:lang w:val="es-CO"/>
        </w:rPr>
      </w:pPr>
    </w:p>
    <w:p w:rsidR="00167F56" w:rsidRDefault="00BF4073" w:rsidP="00963AA9">
      <w:pPr>
        <w:rPr>
          <w:rFonts w:cs="Arial"/>
          <w:lang w:val="es-CO"/>
        </w:rPr>
      </w:pPr>
      <w:r>
        <w:rPr>
          <w:rFonts w:cs="Arial"/>
          <w:noProof/>
          <w:lang w:val="es-CO" w:eastAsia="es-CO"/>
        </w:rPr>
        <w:lastRenderedPageBreak/>
        <w:drawing>
          <wp:inline distT="0" distB="0" distL="0" distR="0">
            <wp:extent cx="5400675" cy="3219450"/>
            <wp:effectExtent l="19050" t="0" r="9525"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3" cstate="print"/>
                    <a:srcRect/>
                    <a:stretch>
                      <a:fillRect/>
                    </a:stretch>
                  </pic:blipFill>
                  <pic:spPr bwMode="auto">
                    <a:xfrm>
                      <a:off x="0" y="0"/>
                      <a:ext cx="5400675" cy="3219450"/>
                    </a:xfrm>
                    <a:prstGeom prst="rect">
                      <a:avLst/>
                    </a:prstGeom>
                    <a:noFill/>
                    <a:ln w="9525">
                      <a:noFill/>
                      <a:miter lim="800000"/>
                      <a:headEnd/>
                      <a:tailEnd/>
                    </a:ln>
                  </pic:spPr>
                </pic:pic>
              </a:graphicData>
            </a:graphic>
          </wp:inline>
        </w:drawing>
      </w:r>
    </w:p>
    <w:p w:rsidR="00167F56" w:rsidRPr="00483D5E" w:rsidRDefault="003C3AA2" w:rsidP="00963AA9">
      <w:pPr>
        <w:rPr>
          <w:lang w:val="es-CO"/>
        </w:rPr>
      </w:pPr>
      <w:r w:rsidRPr="00483D5E">
        <w:rPr>
          <w:lang w:val="es-CO"/>
        </w:rPr>
        <w:t>Fig. 1.</w:t>
      </w:r>
      <w:r w:rsidR="000A35C6" w:rsidRPr="00483D5E">
        <w:rPr>
          <w:lang w:val="es-CO"/>
        </w:rPr>
        <w:t>d</w:t>
      </w:r>
      <w:r w:rsidRPr="00483D5E">
        <w:rPr>
          <w:lang w:val="es-CO"/>
        </w:rPr>
        <w:t>. Formulario de registro de usuarios.</w:t>
      </w:r>
    </w:p>
    <w:p w:rsidR="003C3AA2" w:rsidRDefault="003C3AA2" w:rsidP="00963AA9">
      <w:pPr>
        <w:rPr>
          <w:lang w:val="es-CO"/>
        </w:rPr>
      </w:pPr>
    </w:p>
    <w:p w:rsidR="000A35C6" w:rsidRPr="00A924BC" w:rsidRDefault="000A35C6" w:rsidP="00963AA9">
      <w:pPr>
        <w:rPr>
          <w:i w:val="0"/>
          <w:sz w:val="22"/>
          <w:szCs w:val="22"/>
          <w:lang w:val="es-CO"/>
        </w:rPr>
      </w:pPr>
    </w:p>
    <w:p w:rsidR="003C3AA2" w:rsidRDefault="000A35C6" w:rsidP="004C6BF8">
      <w:pPr>
        <w:jc w:val="both"/>
        <w:rPr>
          <w:i w:val="0"/>
          <w:snapToGrid w:val="0"/>
          <w:sz w:val="22"/>
          <w:szCs w:val="22"/>
        </w:rPr>
      </w:pPr>
      <w:r w:rsidRPr="00A924BC">
        <w:rPr>
          <w:i w:val="0"/>
          <w:sz w:val="22"/>
          <w:szCs w:val="22"/>
          <w:lang w:val="es-CO"/>
        </w:rPr>
        <w:t xml:space="preserve">El usuario debe ingresar los datos solicitados por el sistema </w:t>
      </w:r>
      <w:r w:rsidRPr="00A924BC">
        <w:rPr>
          <w:i w:val="0"/>
          <w:snapToGrid w:val="0"/>
          <w:sz w:val="22"/>
          <w:szCs w:val="22"/>
        </w:rPr>
        <w:t>(Los campos marcados con un asterisco de color rojo “</w:t>
      </w:r>
      <w:r w:rsidRPr="00A924BC">
        <w:rPr>
          <w:i w:val="0"/>
          <w:snapToGrid w:val="0"/>
          <w:color w:val="FF0000"/>
          <w:sz w:val="22"/>
          <w:szCs w:val="22"/>
        </w:rPr>
        <w:t>*</w:t>
      </w:r>
      <w:r w:rsidRPr="00A924BC">
        <w:rPr>
          <w:i w:val="0"/>
          <w:snapToGrid w:val="0"/>
          <w:sz w:val="22"/>
          <w:szCs w:val="22"/>
        </w:rPr>
        <w:t xml:space="preserve">” serán obligatorios), </w:t>
      </w:r>
      <w:r w:rsidR="00F4315F" w:rsidRPr="00A924BC">
        <w:rPr>
          <w:i w:val="0"/>
          <w:snapToGrid w:val="0"/>
          <w:sz w:val="22"/>
          <w:szCs w:val="22"/>
        </w:rPr>
        <w:t>La ventana desplegable</w:t>
      </w:r>
      <w:r w:rsidR="004F5743">
        <w:rPr>
          <w:i w:val="0"/>
          <w:snapToGrid w:val="0"/>
          <w:sz w:val="22"/>
          <w:szCs w:val="22"/>
        </w:rPr>
        <w:t>:</w:t>
      </w:r>
      <w:r w:rsidR="00F4315F" w:rsidRPr="00A924BC">
        <w:rPr>
          <w:i w:val="0"/>
          <w:snapToGrid w:val="0"/>
          <w:sz w:val="22"/>
          <w:szCs w:val="22"/>
        </w:rPr>
        <w:t xml:space="preserve"> </w:t>
      </w:r>
      <w:r w:rsidRPr="00A924BC">
        <w:rPr>
          <w:i w:val="0"/>
          <w:snapToGrid w:val="0"/>
          <w:sz w:val="22"/>
          <w:szCs w:val="22"/>
        </w:rPr>
        <w:t xml:space="preserve"> </w:t>
      </w:r>
      <w:r w:rsidRPr="004F5743">
        <w:rPr>
          <w:b/>
          <w:i w:val="0"/>
          <w:snapToGrid w:val="0"/>
          <w:sz w:val="22"/>
          <w:szCs w:val="22"/>
        </w:rPr>
        <w:t>Departamento</w:t>
      </w:r>
      <w:r w:rsidRPr="00A924BC">
        <w:rPr>
          <w:i w:val="0"/>
          <w:snapToGrid w:val="0"/>
          <w:sz w:val="22"/>
          <w:szCs w:val="22"/>
        </w:rPr>
        <w:t xml:space="preserve"> </w:t>
      </w:r>
      <w:r w:rsidR="00F4315F" w:rsidRPr="00A924BC">
        <w:rPr>
          <w:i w:val="0"/>
          <w:snapToGrid w:val="0"/>
          <w:sz w:val="22"/>
          <w:szCs w:val="22"/>
        </w:rPr>
        <w:t>contiene</w:t>
      </w:r>
      <w:r w:rsidRPr="00A924BC">
        <w:rPr>
          <w:i w:val="0"/>
          <w:snapToGrid w:val="0"/>
          <w:sz w:val="22"/>
          <w:szCs w:val="22"/>
        </w:rPr>
        <w:t xml:space="preserve"> </w:t>
      </w:r>
      <w:r w:rsidR="00F4315F" w:rsidRPr="00A924BC">
        <w:rPr>
          <w:i w:val="0"/>
          <w:snapToGrid w:val="0"/>
          <w:sz w:val="22"/>
          <w:szCs w:val="22"/>
        </w:rPr>
        <w:t xml:space="preserve">una </w:t>
      </w:r>
      <w:r w:rsidRPr="00A924BC">
        <w:rPr>
          <w:i w:val="0"/>
          <w:snapToGrid w:val="0"/>
          <w:sz w:val="22"/>
          <w:szCs w:val="22"/>
        </w:rPr>
        <w:t xml:space="preserve">lista </w:t>
      </w:r>
      <w:r w:rsidR="00F4315F" w:rsidRPr="00A924BC">
        <w:rPr>
          <w:i w:val="0"/>
          <w:snapToGrid w:val="0"/>
          <w:sz w:val="22"/>
          <w:szCs w:val="22"/>
        </w:rPr>
        <w:t>con los</w:t>
      </w:r>
      <w:r w:rsidRPr="00A924BC">
        <w:rPr>
          <w:i w:val="0"/>
          <w:snapToGrid w:val="0"/>
          <w:sz w:val="22"/>
          <w:szCs w:val="22"/>
        </w:rPr>
        <w:t xml:space="preserve"> departamentos del país de la cual el usuario debe elegir</w:t>
      </w:r>
      <w:r w:rsidR="00F4315F" w:rsidRPr="00A924BC">
        <w:rPr>
          <w:i w:val="0"/>
          <w:snapToGrid w:val="0"/>
          <w:sz w:val="22"/>
          <w:szCs w:val="22"/>
        </w:rPr>
        <w:t xml:space="preserve"> una de las opciones para que el sistema habilite seguidamente la ventana desplegable de ciudades pertenecientes a este departamento, que a su vez después de ser seleccionada una de las opciones, habilita una ventana desplegable con la lista de los barrios de la ciudad escogida. Las opciones encontradas bajo las anteriormente descritas no son de ingreso obligatorio pero sirven para una más completa información.</w:t>
      </w:r>
      <w:r w:rsidR="00793A17" w:rsidRPr="00A924BC">
        <w:rPr>
          <w:i w:val="0"/>
          <w:snapToGrid w:val="0"/>
          <w:sz w:val="22"/>
          <w:szCs w:val="22"/>
        </w:rPr>
        <w:t xml:space="preserve"> (Ver Fig. 1.e.)</w:t>
      </w:r>
      <w:r w:rsidR="00F4315F" w:rsidRPr="00A924BC">
        <w:rPr>
          <w:i w:val="0"/>
          <w:snapToGrid w:val="0"/>
          <w:sz w:val="22"/>
          <w:szCs w:val="22"/>
        </w:rPr>
        <w:t xml:space="preserve"> </w:t>
      </w:r>
      <w:r w:rsidRPr="00A924BC">
        <w:rPr>
          <w:i w:val="0"/>
          <w:snapToGrid w:val="0"/>
          <w:sz w:val="22"/>
          <w:szCs w:val="22"/>
        </w:rPr>
        <w:t xml:space="preserve">  </w:t>
      </w:r>
    </w:p>
    <w:p w:rsidR="004716D1" w:rsidRDefault="004716D1" w:rsidP="004C6BF8">
      <w:pPr>
        <w:jc w:val="both"/>
        <w:rPr>
          <w:i w:val="0"/>
          <w:snapToGrid w:val="0"/>
          <w:sz w:val="22"/>
          <w:szCs w:val="22"/>
        </w:rPr>
      </w:pPr>
    </w:p>
    <w:p w:rsidR="004716D1" w:rsidRDefault="004716D1" w:rsidP="004C6BF8">
      <w:pPr>
        <w:jc w:val="both"/>
        <w:rPr>
          <w:i w:val="0"/>
          <w:snapToGrid w:val="0"/>
          <w:sz w:val="22"/>
          <w:szCs w:val="22"/>
        </w:rPr>
      </w:pPr>
    </w:p>
    <w:p w:rsidR="004716D1" w:rsidRDefault="004716D1" w:rsidP="004C6BF8">
      <w:pPr>
        <w:jc w:val="both"/>
        <w:rPr>
          <w:i w:val="0"/>
          <w:snapToGrid w:val="0"/>
          <w:sz w:val="22"/>
          <w:szCs w:val="22"/>
        </w:rPr>
      </w:pPr>
    </w:p>
    <w:p w:rsidR="004716D1" w:rsidRDefault="004716D1" w:rsidP="004C6BF8">
      <w:pPr>
        <w:jc w:val="both"/>
        <w:rPr>
          <w:i w:val="0"/>
          <w:snapToGrid w:val="0"/>
          <w:sz w:val="22"/>
          <w:szCs w:val="22"/>
        </w:rPr>
      </w:pPr>
    </w:p>
    <w:p w:rsidR="004716D1" w:rsidRDefault="004716D1" w:rsidP="004C6BF8">
      <w:pPr>
        <w:jc w:val="both"/>
        <w:rPr>
          <w:i w:val="0"/>
          <w:snapToGrid w:val="0"/>
          <w:sz w:val="22"/>
          <w:szCs w:val="22"/>
        </w:rPr>
      </w:pPr>
    </w:p>
    <w:p w:rsidR="004716D1" w:rsidRDefault="004716D1" w:rsidP="004C6BF8">
      <w:pPr>
        <w:jc w:val="both"/>
        <w:rPr>
          <w:i w:val="0"/>
          <w:snapToGrid w:val="0"/>
          <w:sz w:val="22"/>
          <w:szCs w:val="22"/>
        </w:rPr>
      </w:pPr>
    </w:p>
    <w:p w:rsidR="004716D1" w:rsidRPr="00A924BC" w:rsidRDefault="004716D1" w:rsidP="004C6BF8">
      <w:pPr>
        <w:jc w:val="both"/>
        <w:rPr>
          <w:i w:val="0"/>
          <w:sz w:val="22"/>
          <w:szCs w:val="22"/>
          <w:lang w:val="es-CO"/>
        </w:rPr>
      </w:pPr>
    </w:p>
    <w:p w:rsidR="00167F56" w:rsidRPr="00A924BC" w:rsidRDefault="00167F56" w:rsidP="004C6BF8">
      <w:pPr>
        <w:jc w:val="both"/>
        <w:rPr>
          <w:i w:val="0"/>
          <w:sz w:val="22"/>
          <w:szCs w:val="22"/>
          <w:lang w:val="es-CO"/>
        </w:rPr>
      </w:pPr>
    </w:p>
    <w:p w:rsidR="00167F56" w:rsidRDefault="00167F56" w:rsidP="004C6BF8">
      <w:pPr>
        <w:jc w:val="both"/>
        <w:rPr>
          <w:lang w:val="es-CO"/>
        </w:rPr>
      </w:pPr>
    </w:p>
    <w:p w:rsidR="00167F56" w:rsidRDefault="00167F56" w:rsidP="00963AA9">
      <w:pPr>
        <w:rPr>
          <w:lang w:val="es-CO"/>
        </w:rPr>
      </w:pPr>
    </w:p>
    <w:p w:rsidR="00167F56" w:rsidRDefault="00167F56" w:rsidP="00963AA9">
      <w:pPr>
        <w:rPr>
          <w:lang w:val="es-CO"/>
        </w:rPr>
      </w:pPr>
    </w:p>
    <w:p w:rsidR="00483D5E" w:rsidRDefault="00483D5E" w:rsidP="00963AA9">
      <w:pPr>
        <w:rPr>
          <w:lang w:val="es-CO"/>
        </w:rPr>
      </w:pPr>
    </w:p>
    <w:p w:rsidR="00483D5E" w:rsidRDefault="00483D5E" w:rsidP="00963AA9">
      <w:pPr>
        <w:rPr>
          <w:lang w:val="es-CO"/>
        </w:rPr>
      </w:pPr>
    </w:p>
    <w:p w:rsidR="00286E0D" w:rsidRDefault="00BF4073" w:rsidP="00963AA9">
      <w:pPr>
        <w:rPr>
          <w:lang w:val="es-CO"/>
        </w:rPr>
      </w:pPr>
      <w:r>
        <w:rPr>
          <w:noProof/>
          <w:lang w:val="es-CO" w:eastAsia="es-CO"/>
        </w:rPr>
        <w:lastRenderedPageBreak/>
        <w:drawing>
          <wp:inline distT="0" distB="0" distL="0" distR="0">
            <wp:extent cx="5400675" cy="3219450"/>
            <wp:effectExtent l="19050" t="0" r="9525"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 cstate="print"/>
                    <a:srcRect/>
                    <a:stretch>
                      <a:fillRect/>
                    </a:stretch>
                  </pic:blipFill>
                  <pic:spPr bwMode="auto">
                    <a:xfrm>
                      <a:off x="0" y="0"/>
                      <a:ext cx="5400675" cy="3219450"/>
                    </a:xfrm>
                    <a:prstGeom prst="rect">
                      <a:avLst/>
                    </a:prstGeom>
                    <a:noFill/>
                    <a:ln w="9525">
                      <a:noFill/>
                      <a:miter lim="800000"/>
                      <a:headEnd/>
                      <a:tailEnd/>
                    </a:ln>
                  </pic:spPr>
                </pic:pic>
              </a:graphicData>
            </a:graphic>
          </wp:inline>
        </w:drawing>
      </w:r>
    </w:p>
    <w:p w:rsidR="00A87808" w:rsidRPr="00483D5E" w:rsidRDefault="000A35C6" w:rsidP="00963AA9">
      <w:pPr>
        <w:rPr>
          <w:lang w:val="es-CO"/>
        </w:rPr>
      </w:pPr>
      <w:r w:rsidRPr="00483D5E">
        <w:rPr>
          <w:lang w:val="es-CO"/>
        </w:rPr>
        <w:t>Fig. 1.e.</w:t>
      </w:r>
      <w:r w:rsidR="00793A17" w:rsidRPr="00483D5E">
        <w:rPr>
          <w:lang w:val="es-CO"/>
        </w:rPr>
        <w:t xml:space="preserve"> Formulario de registro diligenciado.</w:t>
      </w:r>
    </w:p>
    <w:p w:rsidR="00793A17" w:rsidRDefault="00793A17" w:rsidP="00963AA9">
      <w:pPr>
        <w:rPr>
          <w:lang w:val="es-CO"/>
        </w:rPr>
      </w:pPr>
    </w:p>
    <w:p w:rsidR="000A35C6" w:rsidRDefault="000A35C6" w:rsidP="00963AA9">
      <w:pPr>
        <w:rPr>
          <w:lang w:val="es-CO"/>
        </w:rPr>
      </w:pPr>
    </w:p>
    <w:p w:rsidR="00483D5E" w:rsidRDefault="00483D5E" w:rsidP="00963AA9">
      <w:pPr>
        <w:rPr>
          <w:lang w:val="es-CO"/>
        </w:rPr>
      </w:pPr>
    </w:p>
    <w:p w:rsidR="00483D5E" w:rsidRDefault="00483D5E" w:rsidP="00963AA9">
      <w:pPr>
        <w:rPr>
          <w:lang w:val="es-CO"/>
        </w:rPr>
      </w:pPr>
    </w:p>
    <w:p w:rsidR="00793A17" w:rsidRPr="00A924BC" w:rsidRDefault="00793A17" w:rsidP="004C6BF8">
      <w:pPr>
        <w:jc w:val="both"/>
        <w:rPr>
          <w:i w:val="0"/>
          <w:sz w:val="22"/>
          <w:szCs w:val="22"/>
          <w:lang w:val="es-CO"/>
        </w:rPr>
      </w:pPr>
      <w:r w:rsidRPr="00A924BC">
        <w:rPr>
          <w:i w:val="0"/>
          <w:sz w:val="22"/>
          <w:szCs w:val="22"/>
          <w:lang w:val="es-CO"/>
        </w:rPr>
        <w:t>Posterior al trámite del formulario el usuario presiona el botón “</w:t>
      </w:r>
      <w:r w:rsidRPr="004F5743">
        <w:rPr>
          <w:b/>
          <w:i w:val="0"/>
          <w:sz w:val="22"/>
          <w:szCs w:val="22"/>
          <w:lang w:val="es-CO"/>
        </w:rPr>
        <w:t>Aceptar</w:t>
      </w:r>
      <w:r w:rsidRPr="00A924BC">
        <w:rPr>
          <w:i w:val="0"/>
          <w:sz w:val="22"/>
          <w:szCs w:val="22"/>
          <w:lang w:val="es-CO"/>
        </w:rPr>
        <w:t>”, el sistema realiza la validación de que los campos obligatorios sean contenidos con la información correspondiente y presenta una ventana emergente de confirmación</w:t>
      </w:r>
      <w:r w:rsidR="00E27A10" w:rsidRPr="00A924BC">
        <w:rPr>
          <w:i w:val="0"/>
          <w:sz w:val="22"/>
          <w:szCs w:val="22"/>
          <w:lang w:val="es-CO"/>
        </w:rPr>
        <w:t>. (Ver Fig. 1.f.)</w:t>
      </w:r>
      <w:r w:rsidRPr="00A924BC">
        <w:rPr>
          <w:i w:val="0"/>
          <w:sz w:val="22"/>
          <w:szCs w:val="22"/>
          <w:lang w:val="es-CO"/>
        </w:rPr>
        <w:t>. (El sistema no permite continuar el proceso de registro</w:t>
      </w:r>
      <w:r w:rsidR="004F5743">
        <w:rPr>
          <w:i w:val="0"/>
          <w:sz w:val="22"/>
          <w:szCs w:val="22"/>
          <w:lang w:val="es-CO"/>
        </w:rPr>
        <w:t>,</w:t>
      </w:r>
      <w:r w:rsidRPr="00A924BC">
        <w:rPr>
          <w:i w:val="0"/>
          <w:sz w:val="22"/>
          <w:szCs w:val="22"/>
          <w:lang w:val="es-CO"/>
        </w:rPr>
        <w:t xml:space="preserve"> informando mediante un mens</w:t>
      </w:r>
      <w:r w:rsidR="00D5399E">
        <w:rPr>
          <w:i w:val="0"/>
          <w:sz w:val="22"/>
          <w:szCs w:val="22"/>
          <w:lang w:val="es-CO"/>
        </w:rPr>
        <w:t>aje de error, si el usuario dejó</w:t>
      </w:r>
      <w:r w:rsidRPr="00A924BC">
        <w:rPr>
          <w:i w:val="0"/>
          <w:sz w:val="22"/>
          <w:szCs w:val="22"/>
          <w:lang w:val="es-CO"/>
        </w:rPr>
        <w:t xml:space="preserve"> en blanco uno de los campos obligatorios o introdu</w:t>
      </w:r>
      <w:r w:rsidR="00D5399E">
        <w:rPr>
          <w:i w:val="0"/>
          <w:sz w:val="22"/>
          <w:szCs w:val="22"/>
          <w:lang w:val="es-CO"/>
        </w:rPr>
        <w:t>jo</w:t>
      </w:r>
      <w:r w:rsidRPr="00A924BC">
        <w:rPr>
          <w:i w:val="0"/>
          <w:sz w:val="22"/>
          <w:szCs w:val="22"/>
          <w:lang w:val="es-CO"/>
        </w:rPr>
        <w:t xml:space="preserve"> datos no validos).</w:t>
      </w:r>
    </w:p>
    <w:p w:rsidR="00A87808" w:rsidRPr="00793A17" w:rsidRDefault="00BF4073" w:rsidP="00963AA9">
      <w:pPr>
        <w:rPr>
          <w:rFonts w:cs="Arial"/>
          <w:sz w:val="22"/>
          <w:szCs w:val="22"/>
          <w:lang w:val="es-CO"/>
        </w:rPr>
      </w:pPr>
      <w:r>
        <w:rPr>
          <w:rFonts w:cs="Arial"/>
          <w:noProof/>
          <w:sz w:val="22"/>
          <w:szCs w:val="22"/>
          <w:lang w:val="es-CO" w:eastAsia="es-CO"/>
        </w:rPr>
        <w:lastRenderedPageBreak/>
        <w:drawing>
          <wp:inline distT="0" distB="0" distL="0" distR="0">
            <wp:extent cx="5391150" cy="3219450"/>
            <wp:effectExtent l="19050" t="0" r="0"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5" cstate="print"/>
                    <a:srcRect/>
                    <a:stretch>
                      <a:fillRect/>
                    </a:stretch>
                  </pic:blipFill>
                  <pic:spPr bwMode="auto">
                    <a:xfrm>
                      <a:off x="0" y="0"/>
                      <a:ext cx="5391150" cy="3219450"/>
                    </a:xfrm>
                    <a:prstGeom prst="rect">
                      <a:avLst/>
                    </a:prstGeom>
                    <a:noFill/>
                    <a:ln w="9525">
                      <a:noFill/>
                      <a:miter lim="800000"/>
                      <a:headEnd/>
                      <a:tailEnd/>
                    </a:ln>
                  </pic:spPr>
                </pic:pic>
              </a:graphicData>
            </a:graphic>
          </wp:inline>
        </w:drawing>
      </w:r>
    </w:p>
    <w:p w:rsidR="00F72C61" w:rsidRPr="00483D5E" w:rsidRDefault="00E27A10" w:rsidP="00963AA9">
      <w:pPr>
        <w:rPr>
          <w:lang w:val="es-CO"/>
        </w:rPr>
      </w:pPr>
      <w:r w:rsidRPr="00483D5E">
        <w:rPr>
          <w:lang w:val="es-CO"/>
        </w:rPr>
        <w:t>Fig. 1.f. Mensaje de confirmación.</w:t>
      </w:r>
    </w:p>
    <w:p w:rsidR="00E27A10" w:rsidRDefault="00E27A10" w:rsidP="00963AA9">
      <w:pPr>
        <w:rPr>
          <w:lang w:val="es-CO"/>
        </w:rPr>
      </w:pPr>
    </w:p>
    <w:p w:rsidR="00E27A10" w:rsidRDefault="00E27A10" w:rsidP="00963AA9">
      <w:pPr>
        <w:rPr>
          <w:lang w:val="es-CO"/>
        </w:rPr>
      </w:pPr>
    </w:p>
    <w:p w:rsidR="00E27A10" w:rsidRDefault="00E27A10" w:rsidP="004C6BF8">
      <w:pPr>
        <w:jc w:val="both"/>
        <w:rPr>
          <w:lang w:val="es-CO"/>
        </w:rPr>
      </w:pPr>
    </w:p>
    <w:p w:rsidR="00E27A10" w:rsidRDefault="00E27A10" w:rsidP="004C6BF8">
      <w:pPr>
        <w:jc w:val="both"/>
        <w:rPr>
          <w:lang w:val="es-CO"/>
        </w:rPr>
      </w:pPr>
      <w:r>
        <w:rPr>
          <w:lang w:val="es-CO"/>
        </w:rPr>
        <w:t>El proceso continúa con el acceso a una pantalla denominada “</w:t>
      </w:r>
      <w:r w:rsidRPr="00D5399E">
        <w:rPr>
          <w:b/>
          <w:lang w:val="es-CO"/>
        </w:rPr>
        <w:t>Mis Citas</w:t>
      </w:r>
      <w:r>
        <w:rPr>
          <w:lang w:val="es-CO"/>
        </w:rPr>
        <w:t>”, donde aparece el nombre del peticionario, la cantidad de citas pendientes y la posibilidad de solicitar una nueva cita.</w:t>
      </w:r>
      <w:r w:rsidR="00D566E9">
        <w:rPr>
          <w:lang w:val="es-CO"/>
        </w:rPr>
        <w:t xml:space="preserve"> (Ver Fig. 1.g)</w:t>
      </w:r>
      <w:r>
        <w:rPr>
          <w:lang w:val="es-CO"/>
        </w:rPr>
        <w:t xml:space="preserve">  </w:t>
      </w:r>
    </w:p>
    <w:p w:rsidR="00E27A10" w:rsidRDefault="00E27A10" w:rsidP="00963AA9">
      <w:pPr>
        <w:rPr>
          <w:lang w:val="es-CO"/>
        </w:rPr>
      </w:pPr>
    </w:p>
    <w:p w:rsidR="00483D5E" w:rsidRDefault="00483D5E" w:rsidP="00963AA9">
      <w:pPr>
        <w:rPr>
          <w:lang w:val="es-CO"/>
        </w:rPr>
      </w:pPr>
    </w:p>
    <w:p w:rsidR="00E27A10" w:rsidRDefault="00E27A10" w:rsidP="00963AA9">
      <w:pPr>
        <w:rPr>
          <w:lang w:val="es-CO"/>
        </w:rPr>
      </w:pPr>
    </w:p>
    <w:p w:rsidR="00F72C61" w:rsidRDefault="00BF4073" w:rsidP="00963AA9">
      <w:pPr>
        <w:rPr>
          <w:lang w:val="es-CO"/>
        </w:rPr>
      </w:pPr>
      <w:r>
        <w:rPr>
          <w:noProof/>
          <w:lang w:val="es-CO" w:eastAsia="es-CO"/>
        </w:rPr>
        <w:drawing>
          <wp:inline distT="0" distB="0" distL="0" distR="0">
            <wp:extent cx="5400675" cy="2552700"/>
            <wp:effectExtent l="19050" t="0" r="9525"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 cstate="print"/>
                    <a:srcRect/>
                    <a:stretch>
                      <a:fillRect/>
                    </a:stretch>
                  </pic:blipFill>
                  <pic:spPr bwMode="auto">
                    <a:xfrm>
                      <a:off x="0" y="0"/>
                      <a:ext cx="5400675" cy="2552700"/>
                    </a:xfrm>
                    <a:prstGeom prst="rect">
                      <a:avLst/>
                    </a:prstGeom>
                    <a:noFill/>
                    <a:ln w="9525">
                      <a:noFill/>
                      <a:miter lim="800000"/>
                      <a:headEnd/>
                      <a:tailEnd/>
                    </a:ln>
                  </pic:spPr>
                </pic:pic>
              </a:graphicData>
            </a:graphic>
          </wp:inline>
        </w:drawing>
      </w:r>
    </w:p>
    <w:p w:rsidR="00A87808" w:rsidRPr="00483D5E" w:rsidRDefault="00D566E9" w:rsidP="00963AA9">
      <w:pPr>
        <w:rPr>
          <w:lang w:val="es-CO"/>
        </w:rPr>
      </w:pPr>
      <w:r w:rsidRPr="00483D5E">
        <w:rPr>
          <w:lang w:val="es-CO"/>
        </w:rPr>
        <w:t>Fig. 1.g. Gestión de nuevas citas.</w:t>
      </w:r>
    </w:p>
    <w:p w:rsidR="00D566E9" w:rsidRDefault="00D566E9" w:rsidP="00963AA9">
      <w:pPr>
        <w:rPr>
          <w:lang w:val="es-CO"/>
        </w:rPr>
      </w:pPr>
    </w:p>
    <w:p w:rsidR="00D566E9" w:rsidRDefault="00D566E9" w:rsidP="00963AA9">
      <w:pPr>
        <w:rPr>
          <w:lang w:val="es-CO"/>
        </w:rPr>
      </w:pPr>
    </w:p>
    <w:p w:rsidR="00D566E9" w:rsidRPr="00A924BC" w:rsidRDefault="00D566E9" w:rsidP="004C6BF8">
      <w:pPr>
        <w:jc w:val="both"/>
        <w:rPr>
          <w:i w:val="0"/>
          <w:sz w:val="22"/>
          <w:szCs w:val="22"/>
          <w:lang w:val="es-CO"/>
        </w:rPr>
      </w:pPr>
      <w:r w:rsidRPr="00A924BC">
        <w:rPr>
          <w:i w:val="0"/>
          <w:sz w:val="22"/>
          <w:szCs w:val="22"/>
          <w:lang w:val="es-CO"/>
        </w:rPr>
        <w:lastRenderedPageBreak/>
        <w:t>El usuario al seleccionar la opción “</w:t>
      </w:r>
      <w:r w:rsidRPr="00D5399E">
        <w:rPr>
          <w:b/>
          <w:i w:val="0"/>
          <w:sz w:val="22"/>
          <w:szCs w:val="22"/>
          <w:lang w:val="es-CO"/>
        </w:rPr>
        <w:t>Nueva Cita</w:t>
      </w:r>
      <w:r w:rsidRPr="00A924BC">
        <w:rPr>
          <w:i w:val="0"/>
          <w:sz w:val="22"/>
          <w:szCs w:val="22"/>
          <w:lang w:val="es-CO"/>
        </w:rPr>
        <w:t>”</w:t>
      </w:r>
      <w:r w:rsidR="00D5399E">
        <w:rPr>
          <w:i w:val="0"/>
          <w:sz w:val="22"/>
          <w:szCs w:val="22"/>
          <w:lang w:val="es-CO"/>
        </w:rPr>
        <w:t>,</w:t>
      </w:r>
      <w:r w:rsidRPr="00A924BC">
        <w:rPr>
          <w:i w:val="0"/>
          <w:sz w:val="22"/>
          <w:szCs w:val="22"/>
          <w:lang w:val="es-CO"/>
        </w:rPr>
        <w:t xml:space="preserve"> ingresa </w:t>
      </w:r>
      <w:r w:rsidR="007F6021" w:rsidRPr="00A924BC">
        <w:rPr>
          <w:i w:val="0"/>
          <w:sz w:val="22"/>
          <w:szCs w:val="22"/>
          <w:lang w:val="es-CO"/>
        </w:rPr>
        <w:t>a</w:t>
      </w:r>
      <w:r w:rsidR="007C7836" w:rsidRPr="00A924BC">
        <w:rPr>
          <w:i w:val="0"/>
          <w:sz w:val="22"/>
          <w:szCs w:val="22"/>
          <w:lang w:val="es-CO"/>
        </w:rPr>
        <w:t>l</w:t>
      </w:r>
      <w:r w:rsidRPr="00A924BC">
        <w:rPr>
          <w:i w:val="0"/>
          <w:sz w:val="22"/>
          <w:szCs w:val="22"/>
          <w:lang w:val="es-CO"/>
        </w:rPr>
        <w:t xml:space="preserve"> formulario de </w:t>
      </w:r>
      <w:r w:rsidR="007C7836" w:rsidRPr="00A924BC">
        <w:rPr>
          <w:i w:val="0"/>
          <w:sz w:val="22"/>
          <w:szCs w:val="22"/>
          <w:lang w:val="es-CO"/>
        </w:rPr>
        <w:t>selección de motivos y ubicación del menor afectado</w:t>
      </w:r>
      <w:r w:rsidR="00E234E4" w:rsidRPr="00A924BC">
        <w:rPr>
          <w:i w:val="0"/>
          <w:sz w:val="22"/>
          <w:szCs w:val="22"/>
          <w:lang w:val="es-CO"/>
        </w:rPr>
        <w:t>, dicho formulario se divide en tres grupos “</w:t>
      </w:r>
      <w:r w:rsidR="00E234E4" w:rsidRPr="00D5399E">
        <w:rPr>
          <w:b/>
          <w:i w:val="0"/>
          <w:sz w:val="22"/>
          <w:szCs w:val="22"/>
          <w:lang w:val="es-CO"/>
        </w:rPr>
        <w:t>Motivo de la Cita</w:t>
      </w:r>
      <w:r w:rsidR="00E234E4" w:rsidRPr="00A924BC">
        <w:rPr>
          <w:i w:val="0"/>
          <w:sz w:val="22"/>
          <w:szCs w:val="22"/>
          <w:lang w:val="es-CO"/>
        </w:rPr>
        <w:t>”, “</w:t>
      </w:r>
      <w:r w:rsidR="00E234E4" w:rsidRPr="00D5399E">
        <w:rPr>
          <w:b/>
          <w:i w:val="0"/>
          <w:sz w:val="22"/>
          <w:szCs w:val="22"/>
          <w:lang w:val="es-CO"/>
        </w:rPr>
        <w:t>Datos del Demandado o Agresor</w:t>
      </w:r>
      <w:r w:rsidR="00E234E4" w:rsidRPr="00A924BC">
        <w:rPr>
          <w:i w:val="0"/>
          <w:sz w:val="22"/>
          <w:szCs w:val="22"/>
          <w:lang w:val="es-CO"/>
        </w:rPr>
        <w:t>” y ”</w:t>
      </w:r>
      <w:r w:rsidR="00E234E4" w:rsidRPr="00D5399E">
        <w:rPr>
          <w:b/>
          <w:i w:val="0"/>
          <w:sz w:val="22"/>
          <w:szCs w:val="22"/>
          <w:lang w:val="es-CO"/>
        </w:rPr>
        <w:t>Ubicación del Menor Afectado</w:t>
      </w:r>
      <w:r w:rsidR="00E234E4" w:rsidRPr="00A924BC">
        <w:rPr>
          <w:i w:val="0"/>
          <w:sz w:val="22"/>
          <w:szCs w:val="22"/>
          <w:lang w:val="es-CO"/>
        </w:rPr>
        <w:t>”</w:t>
      </w:r>
      <w:r w:rsidR="007C7836" w:rsidRPr="00A924BC">
        <w:rPr>
          <w:i w:val="0"/>
          <w:sz w:val="22"/>
          <w:szCs w:val="22"/>
          <w:lang w:val="es-CO"/>
        </w:rPr>
        <w:t xml:space="preserve">. </w:t>
      </w:r>
      <w:r w:rsidR="00F9032C" w:rsidRPr="00A924BC">
        <w:rPr>
          <w:i w:val="0"/>
          <w:sz w:val="22"/>
          <w:szCs w:val="22"/>
          <w:lang w:val="es-CO"/>
        </w:rPr>
        <w:t>(</w:t>
      </w:r>
      <w:r w:rsidR="007C7836" w:rsidRPr="00A924BC">
        <w:rPr>
          <w:i w:val="0"/>
          <w:sz w:val="22"/>
          <w:szCs w:val="22"/>
          <w:lang w:val="es-CO"/>
        </w:rPr>
        <w:t>Ver Fig. 1.h.</w:t>
      </w:r>
      <w:r w:rsidR="00F9032C" w:rsidRPr="00A924BC">
        <w:rPr>
          <w:i w:val="0"/>
          <w:sz w:val="22"/>
          <w:szCs w:val="22"/>
          <w:lang w:val="es-CO"/>
        </w:rPr>
        <w:t>)</w:t>
      </w:r>
      <w:r w:rsidRPr="00A924BC">
        <w:rPr>
          <w:i w:val="0"/>
          <w:sz w:val="22"/>
          <w:szCs w:val="22"/>
          <w:lang w:val="es-CO"/>
        </w:rPr>
        <w:t>.</w:t>
      </w:r>
      <w:r w:rsidR="00E234E4" w:rsidRPr="00A924BC">
        <w:rPr>
          <w:i w:val="0"/>
          <w:sz w:val="22"/>
          <w:szCs w:val="22"/>
          <w:lang w:val="es-CO"/>
        </w:rPr>
        <w:t xml:space="preserve"> </w:t>
      </w:r>
    </w:p>
    <w:p w:rsidR="00A87808" w:rsidRPr="00A924BC" w:rsidRDefault="00A87808" w:rsidP="00963AA9">
      <w:pPr>
        <w:rPr>
          <w:i w:val="0"/>
          <w:sz w:val="22"/>
          <w:szCs w:val="22"/>
          <w:lang w:val="es-CO"/>
        </w:rPr>
      </w:pPr>
    </w:p>
    <w:p w:rsidR="00A87808" w:rsidRDefault="00BF4073" w:rsidP="00963AA9">
      <w:pPr>
        <w:rPr>
          <w:lang w:val="es-CO"/>
        </w:rPr>
      </w:pPr>
      <w:r>
        <w:rPr>
          <w:noProof/>
          <w:lang w:val="es-CO" w:eastAsia="es-CO"/>
        </w:rPr>
        <w:drawing>
          <wp:inline distT="0" distB="0" distL="0" distR="0">
            <wp:extent cx="5391150" cy="3743325"/>
            <wp:effectExtent l="19050" t="0" r="0"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7" cstate="print"/>
                    <a:srcRect/>
                    <a:stretch>
                      <a:fillRect/>
                    </a:stretch>
                  </pic:blipFill>
                  <pic:spPr bwMode="auto">
                    <a:xfrm>
                      <a:off x="0" y="0"/>
                      <a:ext cx="5391150" cy="3743325"/>
                    </a:xfrm>
                    <a:prstGeom prst="rect">
                      <a:avLst/>
                    </a:prstGeom>
                    <a:noFill/>
                    <a:ln w="9525">
                      <a:noFill/>
                      <a:miter lim="800000"/>
                      <a:headEnd/>
                      <a:tailEnd/>
                    </a:ln>
                  </pic:spPr>
                </pic:pic>
              </a:graphicData>
            </a:graphic>
          </wp:inline>
        </w:drawing>
      </w:r>
    </w:p>
    <w:p w:rsidR="00E36B8E" w:rsidRPr="002F0414" w:rsidRDefault="007C7836" w:rsidP="00963AA9">
      <w:pPr>
        <w:rPr>
          <w:lang w:val="es-CO"/>
        </w:rPr>
      </w:pPr>
      <w:r w:rsidRPr="002F0414">
        <w:rPr>
          <w:lang w:val="es-CO"/>
        </w:rPr>
        <w:t>Fig. 1.h. Formulario de información de la cita.</w:t>
      </w:r>
    </w:p>
    <w:p w:rsidR="00E234E4" w:rsidRDefault="00483D5E" w:rsidP="00963AA9">
      <w:pPr>
        <w:rPr>
          <w:lang w:val="es-CO"/>
        </w:rPr>
      </w:pPr>
      <w:r>
        <w:rPr>
          <w:lang w:val="es-CO"/>
        </w:rPr>
        <w:tab/>
      </w:r>
    </w:p>
    <w:p w:rsidR="00E234E4" w:rsidRDefault="00E234E4" w:rsidP="00963AA9">
      <w:pPr>
        <w:rPr>
          <w:lang w:val="es-CO"/>
        </w:rPr>
      </w:pPr>
    </w:p>
    <w:p w:rsidR="007C7836" w:rsidRDefault="007C7836" w:rsidP="00963AA9">
      <w:pPr>
        <w:rPr>
          <w:lang w:val="es-CO"/>
        </w:rPr>
      </w:pPr>
    </w:p>
    <w:p w:rsidR="007C7836" w:rsidRDefault="007C7836" w:rsidP="00963AA9">
      <w:pPr>
        <w:rPr>
          <w:lang w:val="es-CO"/>
        </w:rPr>
      </w:pPr>
    </w:p>
    <w:p w:rsidR="007C7836" w:rsidRPr="007C7836" w:rsidRDefault="007C7836" w:rsidP="00963AA9">
      <w:pPr>
        <w:rPr>
          <w:lang w:val="es-CO"/>
        </w:rPr>
      </w:pPr>
    </w:p>
    <w:p w:rsidR="00E36B8E" w:rsidRDefault="00142FD8" w:rsidP="00963AA9">
      <w:pPr>
        <w:rPr>
          <w:lang w:val="es-CO"/>
        </w:rPr>
      </w:pPr>
      <w:r>
        <w:rPr>
          <w:noProof/>
          <w:lang w:val="es-CO" w:eastAsia="es-CO"/>
        </w:rPr>
        <w:drawing>
          <wp:inline distT="0" distB="0" distL="0" distR="0">
            <wp:extent cx="4562475" cy="1847850"/>
            <wp:effectExtent l="19050" t="0" r="9525" b="0"/>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 cstate="print"/>
                    <a:srcRect/>
                    <a:stretch>
                      <a:fillRect/>
                    </a:stretch>
                  </pic:blipFill>
                  <pic:spPr bwMode="auto">
                    <a:xfrm>
                      <a:off x="0" y="0"/>
                      <a:ext cx="4562475" cy="1847850"/>
                    </a:xfrm>
                    <a:prstGeom prst="rect">
                      <a:avLst/>
                    </a:prstGeom>
                    <a:noFill/>
                    <a:ln w="9525">
                      <a:noFill/>
                      <a:miter lim="800000"/>
                      <a:headEnd/>
                      <a:tailEnd/>
                    </a:ln>
                  </pic:spPr>
                </pic:pic>
              </a:graphicData>
            </a:graphic>
          </wp:inline>
        </w:drawing>
      </w:r>
    </w:p>
    <w:p w:rsidR="00E234E4" w:rsidRPr="002F0414" w:rsidRDefault="00E234E4" w:rsidP="00963AA9">
      <w:pPr>
        <w:rPr>
          <w:lang w:val="es-CO"/>
        </w:rPr>
      </w:pPr>
      <w:r w:rsidRPr="002F0414">
        <w:rPr>
          <w:lang w:val="es-CO"/>
        </w:rPr>
        <w:t>Fig. 1.i. Motivos de la Cita.</w:t>
      </w:r>
    </w:p>
    <w:p w:rsidR="00E234E4" w:rsidRDefault="00E234E4" w:rsidP="00963AA9">
      <w:pPr>
        <w:rPr>
          <w:lang w:val="es-CO"/>
        </w:rPr>
      </w:pPr>
    </w:p>
    <w:p w:rsidR="00E234E4" w:rsidRDefault="00E234E4" w:rsidP="00963AA9">
      <w:pPr>
        <w:rPr>
          <w:lang w:val="es-CO"/>
        </w:rPr>
      </w:pPr>
    </w:p>
    <w:p w:rsidR="00E234E4" w:rsidRDefault="00E234E4" w:rsidP="00963AA9">
      <w:pPr>
        <w:rPr>
          <w:lang w:val="es-CO"/>
        </w:rPr>
      </w:pPr>
    </w:p>
    <w:p w:rsidR="00E234E4" w:rsidRPr="002F0414" w:rsidRDefault="00E234E4" w:rsidP="004C6BF8">
      <w:pPr>
        <w:jc w:val="both"/>
        <w:rPr>
          <w:lang w:val="es-CO"/>
        </w:rPr>
      </w:pPr>
      <w:r w:rsidRPr="002F0414">
        <w:rPr>
          <w:lang w:val="es-CO"/>
        </w:rPr>
        <w:t>El usuario  selecciona una de las opciones de la ventana de categorías y posteriormente elige uno de los motivos habilitados por tal categoría. (Fig. 1.i.).</w:t>
      </w:r>
    </w:p>
    <w:p w:rsidR="00E234E4" w:rsidRPr="002F0414" w:rsidRDefault="00E234E4" w:rsidP="004C6BF8">
      <w:pPr>
        <w:jc w:val="both"/>
        <w:rPr>
          <w:lang w:val="es-CO"/>
        </w:rPr>
      </w:pPr>
    </w:p>
    <w:p w:rsidR="00E36B8E" w:rsidRDefault="00CE5444" w:rsidP="00CE5444">
      <w:pPr>
        <w:rPr>
          <w:lang w:val="es-CO"/>
        </w:rPr>
      </w:pPr>
      <w:r>
        <w:rPr>
          <w:noProof/>
          <w:lang w:val="es-CO" w:eastAsia="es-CO"/>
        </w:rPr>
        <w:drawing>
          <wp:inline distT="0" distB="0" distL="0" distR="0">
            <wp:extent cx="3409950" cy="904875"/>
            <wp:effectExtent l="19050" t="0" r="0" b="0"/>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9" cstate="print"/>
                    <a:srcRect/>
                    <a:stretch>
                      <a:fillRect/>
                    </a:stretch>
                  </pic:blipFill>
                  <pic:spPr bwMode="auto">
                    <a:xfrm>
                      <a:off x="0" y="0"/>
                      <a:ext cx="3409950" cy="904875"/>
                    </a:xfrm>
                    <a:prstGeom prst="rect">
                      <a:avLst/>
                    </a:prstGeom>
                    <a:noFill/>
                    <a:ln w="9525">
                      <a:noFill/>
                      <a:miter lim="800000"/>
                      <a:headEnd/>
                      <a:tailEnd/>
                    </a:ln>
                  </pic:spPr>
                </pic:pic>
              </a:graphicData>
            </a:graphic>
          </wp:inline>
        </w:drawing>
      </w:r>
    </w:p>
    <w:p w:rsidR="00E36B8E" w:rsidRPr="002F0414" w:rsidRDefault="00E234E4" w:rsidP="00963AA9">
      <w:pPr>
        <w:rPr>
          <w:lang w:val="es-CO"/>
        </w:rPr>
      </w:pPr>
      <w:r w:rsidRPr="002F0414">
        <w:rPr>
          <w:lang w:val="es-CO"/>
        </w:rPr>
        <w:t>Fig 1.j. Datos del demandado o agresor.</w:t>
      </w:r>
    </w:p>
    <w:p w:rsidR="00E234E4" w:rsidRDefault="00E234E4" w:rsidP="00963AA9">
      <w:pPr>
        <w:rPr>
          <w:lang w:val="es-CO"/>
        </w:rPr>
      </w:pPr>
    </w:p>
    <w:p w:rsidR="00E234E4" w:rsidRDefault="00E234E4" w:rsidP="00963AA9">
      <w:pPr>
        <w:rPr>
          <w:lang w:val="es-CO"/>
        </w:rPr>
      </w:pPr>
    </w:p>
    <w:p w:rsidR="00E234E4" w:rsidRPr="00A924BC" w:rsidRDefault="00E234E4" w:rsidP="00963AA9">
      <w:pPr>
        <w:rPr>
          <w:i w:val="0"/>
          <w:sz w:val="22"/>
          <w:szCs w:val="22"/>
          <w:lang w:val="es-CO"/>
        </w:rPr>
      </w:pPr>
      <w:r w:rsidRPr="00A924BC">
        <w:rPr>
          <w:i w:val="0"/>
          <w:sz w:val="22"/>
          <w:szCs w:val="22"/>
          <w:lang w:val="es-CO"/>
        </w:rPr>
        <w:t>El usuario debe ingresar el nombre y apellido de la persona implicada. (Ver Fig. 1.</w:t>
      </w:r>
      <w:r w:rsidR="002F0414" w:rsidRPr="00A924BC">
        <w:rPr>
          <w:i w:val="0"/>
          <w:sz w:val="22"/>
          <w:szCs w:val="22"/>
          <w:lang w:val="es-CO"/>
        </w:rPr>
        <w:t>j.</w:t>
      </w:r>
      <w:r w:rsidRPr="00A924BC">
        <w:rPr>
          <w:i w:val="0"/>
          <w:sz w:val="22"/>
          <w:szCs w:val="22"/>
          <w:lang w:val="es-CO"/>
        </w:rPr>
        <w:t>).</w:t>
      </w:r>
    </w:p>
    <w:p w:rsidR="00E234E4" w:rsidRPr="00A924BC" w:rsidRDefault="00E234E4" w:rsidP="00963AA9">
      <w:pPr>
        <w:rPr>
          <w:i w:val="0"/>
          <w:sz w:val="22"/>
          <w:szCs w:val="22"/>
          <w:lang w:val="es-CO"/>
        </w:rPr>
      </w:pPr>
    </w:p>
    <w:p w:rsidR="00E234E4" w:rsidRDefault="00E234E4" w:rsidP="00963AA9">
      <w:pPr>
        <w:rPr>
          <w:lang w:val="es-CO"/>
        </w:rPr>
      </w:pPr>
    </w:p>
    <w:p w:rsidR="00E234E4" w:rsidRPr="00E234E4" w:rsidRDefault="00E234E4" w:rsidP="00963AA9">
      <w:pPr>
        <w:rPr>
          <w:lang w:val="es-CO"/>
        </w:rPr>
      </w:pPr>
      <w:r>
        <w:rPr>
          <w:lang w:val="es-CO"/>
        </w:rPr>
        <w:t xml:space="preserve"> </w:t>
      </w:r>
    </w:p>
    <w:p w:rsidR="00E36B8E" w:rsidRDefault="00142FD8" w:rsidP="00963AA9">
      <w:pPr>
        <w:rPr>
          <w:lang w:val="es-CO"/>
        </w:rPr>
      </w:pPr>
      <w:r>
        <w:rPr>
          <w:noProof/>
          <w:lang w:val="es-CO" w:eastAsia="es-CO"/>
        </w:rPr>
        <w:drawing>
          <wp:inline distT="0" distB="0" distL="0" distR="0">
            <wp:extent cx="4810125" cy="1419225"/>
            <wp:effectExtent l="19050" t="0" r="9525" b="0"/>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 cstate="print"/>
                    <a:srcRect/>
                    <a:stretch>
                      <a:fillRect/>
                    </a:stretch>
                  </pic:blipFill>
                  <pic:spPr bwMode="auto">
                    <a:xfrm>
                      <a:off x="0" y="0"/>
                      <a:ext cx="4810125" cy="1419225"/>
                    </a:xfrm>
                    <a:prstGeom prst="rect">
                      <a:avLst/>
                    </a:prstGeom>
                    <a:noFill/>
                    <a:ln w="9525">
                      <a:noFill/>
                      <a:miter lim="800000"/>
                      <a:headEnd/>
                      <a:tailEnd/>
                    </a:ln>
                  </pic:spPr>
                </pic:pic>
              </a:graphicData>
            </a:graphic>
          </wp:inline>
        </w:drawing>
      </w:r>
    </w:p>
    <w:p w:rsidR="00E36B8E" w:rsidRPr="002F0414" w:rsidRDefault="002F0414" w:rsidP="00963AA9">
      <w:pPr>
        <w:rPr>
          <w:lang w:val="es-CO"/>
        </w:rPr>
      </w:pPr>
      <w:r w:rsidRPr="002F0414">
        <w:rPr>
          <w:lang w:val="es-CO"/>
        </w:rPr>
        <w:t>Fig. 1.k</w:t>
      </w:r>
      <w:r w:rsidR="00E234E4" w:rsidRPr="002F0414">
        <w:rPr>
          <w:lang w:val="es-CO"/>
        </w:rPr>
        <w:t>.  Ubicación del Menor Afectado.</w:t>
      </w:r>
    </w:p>
    <w:p w:rsidR="00E234E4" w:rsidRDefault="00E234E4" w:rsidP="00963AA9">
      <w:pPr>
        <w:rPr>
          <w:lang w:val="es-CO"/>
        </w:rPr>
      </w:pPr>
    </w:p>
    <w:p w:rsidR="00E234E4" w:rsidRDefault="00E234E4" w:rsidP="00963AA9">
      <w:pPr>
        <w:rPr>
          <w:lang w:val="es-CO"/>
        </w:rPr>
      </w:pPr>
    </w:p>
    <w:p w:rsidR="00E234E4" w:rsidRPr="00A924BC" w:rsidRDefault="00E234E4" w:rsidP="00A924BC">
      <w:pPr>
        <w:jc w:val="both"/>
        <w:rPr>
          <w:i w:val="0"/>
          <w:sz w:val="22"/>
          <w:szCs w:val="22"/>
          <w:lang w:val="es-CO"/>
        </w:rPr>
      </w:pPr>
    </w:p>
    <w:p w:rsidR="00E234E4" w:rsidRPr="00A924BC" w:rsidRDefault="00E234E4" w:rsidP="00A924BC">
      <w:pPr>
        <w:jc w:val="both"/>
        <w:rPr>
          <w:i w:val="0"/>
          <w:sz w:val="22"/>
          <w:szCs w:val="22"/>
          <w:lang w:val="es-CO"/>
        </w:rPr>
      </w:pPr>
      <w:r w:rsidRPr="00A924BC">
        <w:rPr>
          <w:i w:val="0"/>
          <w:sz w:val="22"/>
          <w:szCs w:val="22"/>
          <w:lang w:val="es-CO"/>
        </w:rPr>
        <w:t xml:space="preserve">El usuario debe seleccionar </w:t>
      </w:r>
      <w:r w:rsidR="00855FBA" w:rsidRPr="00A924BC">
        <w:rPr>
          <w:i w:val="0"/>
          <w:sz w:val="22"/>
          <w:szCs w:val="22"/>
          <w:lang w:val="es-CO"/>
        </w:rPr>
        <w:t>de las opciones suministradas la que corresponda a la ubicación del menor. (</w:t>
      </w:r>
      <w:r w:rsidR="00A25280" w:rsidRPr="00A924BC">
        <w:rPr>
          <w:i w:val="0"/>
          <w:sz w:val="22"/>
          <w:szCs w:val="22"/>
          <w:lang w:val="es-CO"/>
        </w:rPr>
        <w:t xml:space="preserve">Ver </w:t>
      </w:r>
      <w:r w:rsidR="002F0414" w:rsidRPr="00A924BC">
        <w:rPr>
          <w:i w:val="0"/>
          <w:sz w:val="22"/>
          <w:szCs w:val="22"/>
          <w:lang w:val="es-CO"/>
        </w:rPr>
        <w:t>Fig. 1.k</w:t>
      </w:r>
      <w:r w:rsidR="00855FBA" w:rsidRPr="00A924BC">
        <w:rPr>
          <w:i w:val="0"/>
          <w:sz w:val="22"/>
          <w:szCs w:val="22"/>
          <w:lang w:val="es-CO"/>
        </w:rPr>
        <w:t>.).</w:t>
      </w:r>
    </w:p>
    <w:p w:rsidR="00855FBA" w:rsidRDefault="00855FBA" w:rsidP="00963AA9">
      <w:pPr>
        <w:rPr>
          <w:lang w:val="es-CO"/>
        </w:rPr>
      </w:pPr>
    </w:p>
    <w:p w:rsidR="00855FBA" w:rsidRPr="00E234E4" w:rsidRDefault="00855FBA" w:rsidP="00963AA9">
      <w:pPr>
        <w:rPr>
          <w:lang w:val="es-CO"/>
        </w:rPr>
      </w:pPr>
    </w:p>
    <w:p w:rsidR="00E36B8E" w:rsidRDefault="00BF4073" w:rsidP="00963AA9">
      <w:pPr>
        <w:rPr>
          <w:lang w:val="es-CO"/>
        </w:rPr>
      </w:pPr>
      <w:r>
        <w:rPr>
          <w:noProof/>
          <w:lang w:val="es-CO" w:eastAsia="es-CO"/>
        </w:rPr>
        <w:drawing>
          <wp:inline distT="0" distB="0" distL="0" distR="0">
            <wp:extent cx="3067050" cy="8953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3067050" cy="895350"/>
                    </a:xfrm>
                    <a:prstGeom prst="rect">
                      <a:avLst/>
                    </a:prstGeom>
                    <a:noFill/>
                    <a:ln w="9525">
                      <a:noFill/>
                      <a:miter lim="800000"/>
                      <a:headEnd/>
                      <a:tailEnd/>
                    </a:ln>
                  </pic:spPr>
                </pic:pic>
              </a:graphicData>
            </a:graphic>
          </wp:inline>
        </w:drawing>
      </w:r>
    </w:p>
    <w:p w:rsidR="00142FD8" w:rsidRDefault="00142FD8" w:rsidP="00963AA9">
      <w:pPr>
        <w:rPr>
          <w:lang w:val="es-CO"/>
        </w:rPr>
      </w:pPr>
    </w:p>
    <w:p w:rsidR="00D40A5F" w:rsidRPr="002F0414" w:rsidRDefault="00855FBA" w:rsidP="00963AA9">
      <w:pPr>
        <w:rPr>
          <w:lang w:val="es-CO"/>
        </w:rPr>
      </w:pPr>
      <w:r w:rsidRPr="002F0414">
        <w:rPr>
          <w:lang w:val="es-CO"/>
        </w:rPr>
        <w:t>Fig. 1.</w:t>
      </w:r>
      <w:r w:rsidR="002F0414" w:rsidRPr="002F0414">
        <w:rPr>
          <w:lang w:val="es-CO"/>
        </w:rPr>
        <w:t>l</w:t>
      </w:r>
      <w:r w:rsidRPr="002F0414">
        <w:rPr>
          <w:lang w:val="es-CO"/>
        </w:rPr>
        <w:t xml:space="preserve">. Botones de confirmación o </w:t>
      </w:r>
      <w:r w:rsidR="00A25280" w:rsidRPr="002F0414">
        <w:rPr>
          <w:lang w:val="es-CO"/>
        </w:rPr>
        <w:t>cancelación</w:t>
      </w:r>
      <w:r w:rsidRPr="002F0414">
        <w:rPr>
          <w:lang w:val="es-CO"/>
        </w:rPr>
        <w:t>.</w:t>
      </w:r>
    </w:p>
    <w:p w:rsidR="00A25280" w:rsidRDefault="00A25280" w:rsidP="00963AA9">
      <w:pPr>
        <w:rPr>
          <w:lang w:val="es-CO"/>
        </w:rPr>
      </w:pPr>
    </w:p>
    <w:p w:rsidR="00A25280" w:rsidRDefault="00A25280" w:rsidP="00963AA9">
      <w:pPr>
        <w:rPr>
          <w:lang w:val="es-CO"/>
        </w:rPr>
      </w:pPr>
    </w:p>
    <w:p w:rsidR="00A25280" w:rsidRPr="00A924BC" w:rsidRDefault="00A25280" w:rsidP="004C6BF8">
      <w:pPr>
        <w:jc w:val="both"/>
        <w:rPr>
          <w:i w:val="0"/>
          <w:sz w:val="22"/>
          <w:szCs w:val="22"/>
          <w:lang w:val="es-CO"/>
        </w:rPr>
      </w:pPr>
      <w:r w:rsidRPr="00A924BC">
        <w:rPr>
          <w:i w:val="0"/>
          <w:sz w:val="22"/>
          <w:szCs w:val="22"/>
          <w:lang w:val="es-CO"/>
        </w:rPr>
        <w:t>Luego de tramitar el formulario el usuario almacena la información y continúa con el proceso presionando el botón “</w:t>
      </w:r>
      <w:r w:rsidRPr="00D5399E">
        <w:rPr>
          <w:b/>
          <w:i w:val="0"/>
          <w:sz w:val="22"/>
          <w:szCs w:val="22"/>
          <w:lang w:val="es-CO"/>
        </w:rPr>
        <w:t>Aceptar</w:t>
      </w:r>
      <w:r w:rsidRPr="00A924BC">
        <w:rPr>
          <w:i w:val="0"/>
          <w:sz w:val="22"/>
          <w:szCs w:val="22"/>
          <w:lang w:val="es-CO"/>
        </w:rPr>
        <w:t>” o presiona el botón “</w:t>
      </w:r>
      <w:r w:rsidRPr="00D5399E">
        <w:rPr>
          <w:b/>
          <w:i w:val="0"/>
          <w:sz w:val="22"/>
          <w:szCs w:val="22"/>
          <w:lang w:val="es-CO"/>
        </w:rPr>
        <w:t>Cancelar</w:t>
      </w:r>
      <w:r w:rsidRPr="00A924BC">
        <w:rPr>
          <w:i w:val="0"/>
          <w:sz w:val="22"/>
          <w:szCs w:val="22"/>
          <w:lang w:val="es-CO"/>
        </w:rPr>
        <w:t>” terminando con el proceso y sale del formulario sin guard</w:t>
      </w:r>
      <w:r w:rsidR="002F0414" w:rsidRPr="00A924BC">
        <w:rPr>
          <w:i w:val="0"/>
          <w:sz w:val="22"/>
          <w:szCs w:val="22"/>
          <w:lang w:val="es-CO"/>
        </w:rPr>
        <w:t>ar la información. (Ver Fig. 1.l</w:t>
      </w:r>
      <w:r w:rsidRPr="00A924BC">
        <w:rPr>
          <w:i w:val="0"/>
          <w:sz w:val="22"/>
          <w:szCs w:val="22"/>
          <w:lang w:val="es-CO"/>
        </w:rPr>
        <w:t>. ).</w:t>
      </w:r>
    </w:p>
    <w:p w:rsidR="00C52E46" w:rsidRPr="00A924BC" w:rsidRDefault="00C52E46" w:rsidP="004C6BF8">
      <w:pPr>
        <w:jc w:val="both"/>
        <w:rPr>
          <w:i w:val="0"/>
          <w:sz w:val="22"/>
          <w:szCs w:val="22"/>
          <w:lang w:val="es-CO"/>
        </w:rPr>
      </w:pPr>
    </w:p>
    <w:p w:rsidR="00C52E46" w:rsidRPr="00A924BC" w:rsidRDefault="00C52E46" w:rsidP="004C6BF8">
      <w:pPr>
        <w:jc w:val="both"/>
        <w:rPr>
          <w:i w:val="0"/>
          <w:sz w:val="22"/>
          <w:szCs w:val="22"/>
          <w:lang w:val="es-CO"/>
        </w:rPr>
      </w:pPr>
    </w:p>
    <w:p w:rsidR="00C52E46" w:rsidRDefault="00C52E46" w:rsidP="00963AA9">
      <w:pPr>
        <w:rPr>
          <w:lang w:val="es-CO"/>
        </w:rPr>
      </w:pPr>
    </w:p>
    <w:p w:rsidR="00C52E46" w:rsidRDefault="00C52E46" w:rsidP="00963AA9">
      <w:pPr>
        <w:rPr>
          <w:lang w:val="es-CO"/>
        </w:rPr>
      </w:pPr>
    </w:p>
    <w:p w:rsidR="00C52E46" w:rsidRDefault="00C52E46" w:rsidP="00963AA9">
      <w:pPr>
        <w:rPr>
          <w:lang w:val="es-CO"/>
        </w:rPr>
      </w:pPr>
    </w:p>
    <w:p w:rsidR="00C52E46" w:rsidRDefault="00C52E46" w:rsidP="00963AA9">
      <w:pPr>
        <w:rPr>
          <w:lang w:val="es-CO"/>
        </w:rPr>
      </w:pPr>
    </w:p>
    <w:p w:rsidR="00D40A5F" w:rsidRDefault="000837D6" w:rsidP="00963AA9">
      <w:pPr>
        <w:rPr>
          <w:lang w:val="es-CO"/>
        </w:rPr>
      </w:pPr>
      <w:r w:rsidRPr="000837D6">
        <w:rPr>
          <w:noProof/>
          <w:lang w:val="es-CO" w:eastAsia="es-CO"/>
        </w:rPr>
        <w:drawing>
          <wp:inline distT="0" distB="0" distL="0" distR="0">
            <wp:extent cx="4085255" cy="1758344"/>
            <wp:effectExtent l="19050" t="0" r="0" b="0"/>
            <wp:docPr id="336"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 cstate="print"/>
                    <a:srcRect/>
                    <a:stretch>
                      <a:fillRect/>
                    </a:stretch>
                  </pic:blipFill>
                  <pic:spPr bwMode="auto">
                    <a:xfrm>
                      <a:off x="0" y="0"/>
                      <a:ext cx="4085508" cy="1758453"/>
                    </a:xfrm>
                    <a:prstGeom prst="rect">
                      <a:avLst/>
                    </a:prstGeom>
                    <a:noFill/>
                    <a:ln w="9525">
                      <a:noFill/>
                      <a:miter lim="800000"/>
                      <a:headEnd/>
                      <a:tailEnd/>
                    </a:ln>
                  </pic:spPr>
                </pic:pic>
              </a:graphicData>
            </a:graphic>
          </wp:inline>
        </w:drawing>
      </w:r>
    </w:p>
    <w:p w:rsidR="00D40A5F" w:rsidRPr="002F0414" w:rsidRDefault="00A25280" w:rsidP="00963AA9">
      <w:pPr>
        <w:rPr>
          <w:lang w:val="es-CO"/>
        </w:rPr>
      </w:pPr>
      <w:r w:rsidRPr="002F0414">
        <w:rPr>
          <w:lang w:val="es-CO"/>
        </w:rPr>
        <w:t>Fig. 1.</w:t>
      </w:r>
      <w:r w:rsidR="002F0414" w:rsidRPr="002F0414">
        <w:rPr>
          <w:lang w:val="es-CO"/>
        </w:rPr>
        <w:t>m</w:t>
      </w:r>
      <w:r w:rsidRPr="002F0414">
        <w:rPr>
          <w:lang w:val="es-CO"/>
        </w:rPr>
        <w:t>. Mensaje de confirmación.</w:t>
      </w:r>
    </w:p>
    <w:p w:rsidR="00C52E46" w:rsidRDefault="00C52E46" w:rsidP="004C6BF8">
      <w:pPr>
        <w:jc w:val="both"/>
        <w:rPr>
          <w:lang w:val="es-CO"/>
        </w:rPr>
      </w:pPr>
    </w:p>
    <w:p w:rsidR="00A25280" w:rsidRPr="00A924BC" w:rsidRDefault="00A25280" w:rsidP="004C6BF8">
      <w:pPr>
        <w:jc w:val="both"/>
        <w:rPr>
          <w:i w:val="0"/>
          <w:sz w:val="22"/>
          <w:szCs w:val="22"/>
          <w:lang w:val="es-CO"/>
        </w:rPr>
      </w:pPr>
      <w:r w:rsidRPr="00A924BC">
        <w:rPr>
          <w:i w:val="0"/>
          <w:sz w:val="22"/>
          <w:szCs w:val="22"/>
          <w:lang w:val="es-CO"/>
        </w:rPr>
        <w:t>El sistema, si el usuario presiona el botón “</w:t>
      </w:r>
      <w:r w:rsidRPr="00D5399E">
        <w:rPr>
          <w:b/>
          <w:i w:val="0"/>
          <w:sz w:val="22"/>
          <w:szCs w:val="22"/>
          <w:lang w:val="es-CO"/>
        </w:rPr>
        <w:t>Aceptar</w:t>
      </w:r>
      <w:r w:rsidRPr="00A924BC">
        <w:rPr>
          <w:i w:val="0"/>
          <w:sz w:val="22"/>
          <w:szCs w:val="22"/>
          <w:lang w:val="es-CO"/>
        </w:rPr>
        <w:t xml:space="preserve">”, presenta un mensaje de </w:t>
      </w:r>
      <w:r w:rsidR="002D1112" w:rsidRPr="00A924BC">
        <w:rPr>
          <w:i w:val="0"/>
          <w:sz w:val="22"/>
          <w:szCs w:val="22"/>
          <w:lang w:val="es-CO"/>
        </w:rPr>
        <w:t xml:space="preserve">confirmación antes de almacenar y continuar </w:t>
      </w:r>
      <w:r w:rsidR="002F0414" w:rsidRPr="00A924BC">
        <w:rPr>
          <w:i w:val="0"/>
          <w:sz w:val="22"/>
          <w:szCs w:val="22"/>
          <w:lang w:val="es-CO"/>
        </w:rPr>
        <w:t>con el proceso. (Ver Fig. 1.m</w:t>
      </w:r>
      <w:r w:rsidR="002D1112" w:rsidRPr="00A924BC">
        <w:rPr>
          <w:i w:val="0"/>
          <w:sz w:val="22"/>
          <w:szCs w:val="22"/>
          <w:lang w:val="es-CO"/>
        </w:rPr>
        <w:t>.). El usuario puede seleccionar la opción “</w:t>
      </w:r>
      <w:r w:rsidR="002D1112" w:rsidRPr="00D5399E">
        <w:rPr>
          <w:b/>
          <w:i w:val="0"/>
          <w:sz w:val="22"/>
          <w:szCs w:val="22"/>
          <w:lang w:val="es-CO"/>
        </w:rPr>
        <w:t>Cancel</w:t>
      </w:r>
      <w:r w:rsidR="002D1112" w:rsidRPr="00A924BC">
        <w:rPr>
          <w:i w:val="0"/>
          <w:sz w:val="22"/>
          <w:szCs w:val="22"/>
          <w:lang w:val="es-CO"/>
        </w:rPr>
        <w:t xml:space="preserve">” </w:t>
      </w:r>
      <w:r w:rsidR="00D5399E">
        <w:rPr>
          <w:i w:val="0"/>
          <w:sz w:val="22"/>
          <w:szCs w:val="22"/>
          <w:lang w:val="es-CO"/>
        </w:rPr>
        <w:t xml:space="preserve">la </w:t>
      </w:r>
      <w:r w:rsidR="002D1112" w:rsidRPr="00A924BC">
        <w:rPr>
          <w:i w:val="0"/>
          <w:sz w:val="22"/>
          <w:szCs w:val="22"/>
          <w:lang w:val="es-CO"/>
        </w:rPr>
        <w:t>que</w:t>
      </w:r>
      <w:r w:rsidR="00D5399E">
        <w:rPr>
          <w:i w:val="0"/>
          <w:sz w:val="22"/>
          <w:szCs w:val="22"/>
          <w:lang w:val="es-CO"/>
        </w:rPr>
        <w:t xml:space="preserve"> regresa</w:t>
      </w:r>
      <w:r w:rsidR="002D1112" w:rsidRPr="00A924BC">
        <w:rPr>
          <w:i w:val="0"/>
          <w:sz w:val="22"/>
          <w:szCs w:val="22"/>
          <w:lang w:val="es-CO"/>
        </w:rPr>
        <w:t xml:space="preserve"> al</w:t>
      </w:r>
      <w:r w:rsidR="000974FE" w:rsidRPr="00A924BC">
        <w:rPr>
          <w:i w:val="0"/>
          <w:sz w:val="22"/>
          <w:szCs w:val="22"/>
          <w:lang w:val="es-CO"/>
        </w:rPr>
        <w:t xml:space="preserve"> formulario de “</w:t>
      </w:r>
      <w:r w:rsidR="000974FE" w:rsidRPr="00D5399E">
        <w:rPr>
          <w:b/>
          <w:i w:val="0"/>
          <w:sz w:val="22"/>
          <w:szCs w:val="22"/>
          <w:lang w:val="es-CO"/>
        </w:rPr>
        <w:t>Selección de Motivos y Ubicación del Menor Afectado</w:t>
      </w:r>
      <w:r w:rsidR="000974FE" w:rsidRPr="00A924BC">
        <w:rPr>
          <w:i w:val="0"/>
          <w:sz w:val="22"/>
          <w:szCs w:val="22"/>
          <w:lang w:val="es-CO"/>
        </w:rPr>
        <w:t>”</w:t>
      </w:r>
      <w:r w:rsidR="002D1112" w:rsidRPr="00A924BC">
        <w:rPr>
          <w:i w:val="0"/>
          <w:sz w:val="22"/>
          <w:szCs w:val="22"/>
          <w:lang w:val="es-CO"/>
        </w:rPr>
        <w:t xml:space="preserve"> permitiendo modificar los datos </w:t>
      </w:r>
      <w:r w:rsidR="000974FE" w:rsidRPr="00A924BC">
        <w:rPr>
          <w:i w:val="0"/>
          <w:sz w:val="22"/>
          <w:szCs w:val="22"/>
          <w:lang w:val="es-CO"/>
        </w:rPr>
        <w:t xml:space="preserve">acá </w:t>
      </w:r>
      <w:r w:rsidR="002D1112" w:rsidRPr="00A924BC">
        <w:rPr>
          <w:i w:val="0"/>
          <w:sz w:val="22"/>
          <w:szCs w:val="22"/>
          <w:lang w:val="es-CO"/>
        </w:rPr>
        <w:t>suministrados</w:t>
      </w:r>
      <w:r w:rsidR="000974FE" w:rsidRPr="00A924BC">
        <w:rPr>
          <w:i w:val="0"/>
          <w:sz w:val="22"/>
          <w:szCs w:val="22"/>
          <w:lang w:val="es-CO"/>
        </w:rPr>
        <w:t>,</w:t>
      </w:r>
      <w:r w:rsidR="002D1112" w:rsidRPr="00A924BC">
        <w:rPr>
          <w:i w:val="0"/>
          <w:sz w:val="22"/>
          <w:szCs w:val="22"/>
          <w:lang w:val="es-CO"/>
        </w:rPr>
        <w:t xml:space="preserve"> o la opción “</w:t>
      </w:r>
      <w:r w:rsidR="00FE631D">
        <w:rPr>
          <w:b/>
          <w:i w:val="0"/>
          <w:sz w:val="22"/>
          <w:szCs w:val="22"/>
          <w:lang w:val="es-CO"/>
        </w:rPr>
        <w:t>Aceptar</w:t>
      </w:r>
      <w:r w:rsidR="002D1112" w:rsidRPr="00A924BC">
        <w:rPr>
          <w:i w:val="0"/>
          <w:sz w:val="22"/>
          <w:szCs w:val="22"/>
          <w:lang w:val="es-CO"/>
        </w:rPr>
        <w:t>” que permite al sistema almacenar y continuar con el proceso, presentando una pantalla denominada “Selección de Fecha y Hora”</w:t>
      </w:r>
      <w:r w:rsidR="0043141C" w:rsidRPr="00A924BC">
        <w:rPr>
          <w:i w:val="0"/>
          <w:sz w:val="22"/>
          <w:szCs w:val="22"/>
          <w:lang w:val="es-CO"/>
        </w:rPr>
        <w:t xml:space="preserve"> desde la cual el usuario selecciona una fecha según sus necesidades</w:t>
      </w:r>
      <w:r w:rsidR="002D1112" w:rsidRPr="00A924BC">
        <w:rPr>
          <w:i w:val="0"/>
          <w:sz w:val="22"/>
          <w:szCs w:val="22"/>
          <w:lang w:val="es-CO"/>
        </w:rPr>
        <w:t>. (Ver Fig. 1.</w:t>
      </w:r>
      <w:r w:rsidR="002B0113" w:rsidRPr="00A924BC">
        <w:rPr>
          <w:i w:val="0"/>
          <w:sz w:val="22"/>
          <w:szCs w:val="22"/>
          <w:lang w:val="es-CO"/>
        </w:rPr>
        <w:t>n</w:t>
      </w:r>
      <w:r w:rsidR="002D1112" w:rsidRPr="00A924BC">
        <w:rPr>
          <w:i w:val="0"/>
          <w:sz w:val="22"/>
          <w:szCs w:val="22"/>
          <w:lang w:val="es-CO"/>
        </w:rPr>
        <w:t>.).</w:t>
      </w:r>
    </w:p>
    <w:p w:rsidR="00C52E46" w:rsidRDefault="00C52E46" w:rsidP="00963AA9">
      <w:pPr>
        <w:rPr>
          <w:lang w:val="es-CO"/>
        </w:rPr>
      </w:pPr>
    </w:p>
    <w:p w:rsidR="002D1112" w:rsidRDefault="000837D6" w:rsidP="00963AA9">
      <w:pPr>
        <w:rPr>
          <w:lang w:val="es-CO"/>
        </w:rPr>
      </w:pPr>
      <w:r>
        <w:rPr>
          <w:noProof/>
          <w:lang w:val="es-CO" w:eastAsia="es-CO"/>
        </w:rPr>
        <w:drawing>
          <wp:inline distT="0" distB="0" distL="0" distR="0">
            <wp:extent cx="5400040" cy="2492840"/>
            <wp:effectExtent l="19050" t="0" r="0" b="0"/>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3" cstate="print"/>
                    <a:srcRect/>
                    <a:stretch>
                      <a:fillRect/>
                    </a:stretch>
                  </pic:blipFill>
                  <pic:spPr bwMode="auto">
                    <a:xfrm>
                      <a:off x="0" y="0"/>
                      <a:ext cx="5400040" cy="2492840"/>
                    </a:xfrm>
                    <a:prstGeom prst="rect">
                      <a:avLst/>
                    </a:prstGeom>
                    <a:noFill/>
                    <a:ln w="9525">
                      <a:noFill/>
                      <a:miter lim="800000"/>
                      <a:headEnd/>
                      <a:tailEnd/>
                    </a:ln>
                  </pic:spPr>
                </pic:pic>
              </a:graphicData>
            </a:graphic>
          </wp:inline>
        </w:drawing>
      </w:r>
    </w:p>
    <w:p w:rsidR="000837D6" w:rsidRDefault="000837D6" w:rsidP="00963AA9">
      <w:pPr>
        <w:rPr>
          <w:lang w:val="es-CO"/>
        </w:rPr>
      </w:pPr>
    </w:p>
    <w:p w:rsidR="0043141C" w:rsidRDefault="0043141C" w:rsidP="00963AA9">
      <w:pPr>
        <w:rPr>
          <w:lang w:val="es-CO"/>
        </w:rPr>
      </w:pPr>
      <w:r w:rsidRPr="00C52E46">
        <w:rPr>
          <w:lang w:val="es-CO"/>
        </w:rPr>
        <w:t>Fig. 1</w:t>
      </w:r>
      <w:r w:rsidR="00C52E46" w:rsidRPr="00C52E46">
        <w:rPr>
          <w:lang w:val="es-CO"/>
        </w:rPr>
        <w:t>.n</w:t>
      </w:r>
      <w:r w:rsidRPr="00C52E46">
        <w:rPr>
          <w:lang w:val="es-CO"/>
        </w:rPr>
        <w:t>. Seleccionar Fecha y Hora de la Cita</w:t>
      </w:r>
      <w:r>
        <w:rPr>
          <w:lang w:val="es-CO"/>
        </w:rPr>
        <w:t>.</w:t>
      </w:r>
    </w:p>
    <w:p w:rsidR="00C52E46" w:rsidRDefault="00C52E46" w:rsidP="00963AA9">
      <w:pPr>
        <w:rPr>
          <w:lang w:val="es-CO"/>
        </w:rPr>
      </w:pPr>
    </w:p>
    <w:p w:rsidR="00C52E46" w:rsidRPr="0043141C" w:rsidRDefault="00C52E46" w:rsidP="00963AA9">
      <w:pPr>
        <w:rPr>
          <w:lang w:val="es-CO"/>
        </w:rPr>
      </w:pPr>
    </w:p>
    <w:p w:rsidR="00D40A5F" w:rsidRDefault="000837D6" w:rsidP="00963AA9">
      <w:pPr>
        <w:rPr>
          <w:lang w:val="es-CO"/>
        </w:rPr>
      </w:pPr>
      <w:r>
        <w:rPr>
          <w:noProof/>
          <w:lang w:val="es-CO" w:eastAsia="es-CO"/>
        </w:rPr>
        <w:lastRenderedPageBreak/>
        <w:drawing>
          <wp:inline distT="0" distB="0" distL="0" distR="0">
            <wp:extent cx="3295650" cy="3639791"/>
            <wp:effectExtent l="19050" t="0" r="0" b="0"/>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4" cstate="print"/>
                    <a:srcRect/>
                    <a:stretch>
                      <a:fillRect/>
                    </a:stretch>
                  </pic:blipFill>
                  <pic:spPr bwMode="auto">
                    <a:xfrm>
                      <a:off x="0" y="0"/>
                      <a:ext cx="3296355" cy="3640569"/>
                    </a:xfrm>
                    <a:prstGeom prst="rect">
                      <a:avLst/>
                    </a:prstGeom>
                    <a:noFill/>
                    <a:ln w="9525">
                      <a:noFill/>
                      <a:miter lim="800000"/>
                      <a:headEnd/>
                      <a:tailEnd/>
                    </a:ln>
                  </pic:spPr>
                </pic:pic>
              </a:graphicData>
            </a:graphic>
          </wp:inline>
        </w:drawing>
      </w:r>
    </w:p>
    <w:p w:rsidR="00870FE4" w:rsidRPr="00C52E46" w:rsidRDefault="0043141C" w:rsidP="00963AA9">
      <w:pPr>
        <w:rPr>
          <w:lang w:val="es-CO"/>
        </w:rPr>
      </w:pPr>
      <w:r w:rsidRPr="00C52E46">
        <w:rPr>
          <w:lang w:val="es-CO"/>
        </w:rPr>
        <w:t>Fig. 1.</w:t>
      </w:r>
      <w:r w:rsidR="00C52E46" w:rsidRPr="00C52E46">
        <w:rPr>
          <w:lang w:val="es-CO"/>
        </w:rPr>
        <w:t>o</w:t>
      </w:r>
      <w:r w:rsidRPr="00C52E46">
        <w:rPr>
          <w:lang w:val="es-CO"/>
        </w:rPr>
        <w:t>. Seleccionar Fecha y Hora de la Cita.</w:t>
      </w:r>
    </w:p>
    <w:p w:rsidR="0043141C" w:rsidRDefault="0043141C" w:rsidP="004C6BF8">
      <w:pPr>
        <w:jc w:val="both"/>
        <w:rPr>
          <w:lang w:val="es-CO"/>
        </w:rPr>
      </w:pPr>
    </w:p>
    <w:p w:rsidR="0043141C" w:rsidRPr="00A924BC" w:rsidRDefault="007116C0" w:rsidP="004C6BF8">
      <w:pPr>
        <w:jc w:val="both"/>
        <w:rPr>
          <w:i w:val="0"/>
          <w:sz w:val="22"/>
          <w:szCs w:val="22"/>
          <w:lang w:val="es-CO"/>
        </w:rPr>
      </w:pPr>
      <w:r w:rsidRPr="00A924BC">
        <w:rPr>
          <w:i w:val="0"/>
          <w:sz w:val="22"/>
          <w:szCs w:val="22"/>
          <w:lang w:val="es-CO"/>
        </w:rPr>
        <w:t>Posterior a la elección de la fecha, el sistema habilita un cuadro de selección de hora</w:t>
      </w:r>
      <w:r w:rsidR="00EB4E35" w:rsidRPr="00A924BC">
        <w:rPr>
          <w:i w:val="0"/>
          <w:sz w:val="22"/>
          <w:szCs w:val="22"/>
          <w:lang w:val="es-CO"/>
        </w:rPr>
        <w:t xml:space="preserve"> (Ver Fig. 1.</w:t>
      </w:r>
      <w:r w:rsidR="00C52E46" w:rsidRPr="00A924BC">
        <w:rPr>
          <w:i w:val="0"/>
          <w:sz w:val="22"/>
          <w:szCs w:val="22"/>
          <w:lang w:val="es-CO"/>
        </w:rPr>
        <w:t>o</w:t>
      </w:r>
      <w:r w:rsidR="00EB4E35" w:rsidRPr="00A924BC">
        <w:rPr>
          <w:i w:val="0"/>
          <w:sz w:val="22"/>
          <w:szCs w:val="22"/>
          <w:lang w:val="es-CO"/>
        </w:rPr>
        <w:t>.)</w:t>
      </w:r>
      <w:r w:rsidRPr="00A924BC">
        <w:rPr>
          <w:i w:val="0"/>
          <w:sz w:val="22"/>
          <w:szCs w:val="22"/>
          <w:lang w:val="es-CO"/>
        </w:rPr>
        <w:t xml:space="preserve">, </w:t>
      </w:r>
      <w:r w:rsidR="00EB4E35" w:rsidRPr="00A924BC">
        <w:rPr>
          <w:i w:val="0"/>
          <w:sz w:val="22"/>
          <w:szCs w:val="22"/>
          <w:lang w:val="es-CO"/>
        </w:rPr>
        <w:t xml:space="preserve">donde el usuario puede escoger la hora que más se acomode </w:t>
      </w:r>
      <w:r w:rsidR="00C52E46" w:rsidRPr="00A924BC">
        <w:rPr>
          <w:i w:val="0"/>
          <w:sz w:val="22"/>
          <w:szCs w:val="22"/>
          <w:lang w:val="es-CO"/>
        </w:rPr>
        <w:t>a sus necesidades. (Ver Fig. 1.p</w:t>
      </w:r>
      <w:r w:rsidR="00EB4E35" w:rsidRPr="00A924BC">
        <w:rPr>
          <w:i w:val="0"/>
          <w:sz w:val="22"/>
          <w:szCs w:val="22"/>
          <w:lang w:val="es-CO"/>
        </w:rPr>
        <w:t>.).</w:t>
      </w:r>
      <w:r w:rsidR="002E22FB" w:rsidRPr="00A924BC">
        <w:rPr>
          <w:i w:val="0"/>
          <w:sz w:val="22"/>
          <w:szCs w:val="22"/>
          <w:lang w:val="es-CO"/>
        </w:rPr>
        <w:t xml:space="preserve"> En la parte inferior derecha de la figura 1.</w:t>
      </w:r>
      <w:r w:rsidR="00A320BB" w:rsidRPr="00A924BC">
        <w:rPr>
          <w:i w:val="0"/>
          <w:sz w:val="22"/>
          <w:szCs w:val="22"/>
          <w:lang w:val="es-CO"/>
        </w:rPr>
        <w:t>p</w:t>
      </w:r>
      <w:r w:rsidR="002E22FB" w:rsidRPr="00A924BC">
        <w:rPr>
          <w:i w:val="0"/>
          <w:sz w:val="22"/>
          <w:szCs w:val="22"/>
          <w:lang w:val="es-CO"/>
        </w:rPr>
        <w:t>. aparece el botón “</w:t>
      </w:r>
      <w:r w:rsidR="002E22FB" w:rsidRPr="00D5399E">
        <w:rPr>
          <w:b/>
          <w:i w:val="0"/>
          <w:sz w:val="22"/>
          <w:szCs w:val="22"/>
          <w:lang w:val="es-CO"/>
        </w:rPr>
        <w:t>Limpiar</w:t>
      </w:r>
      <w:r w:rsidR="002E22FB" w:rsidRPr="00A924BC">
        <w:rPr>
          <w:i w:val="0"/>
          <w:sz w:val="22"/>
          <w:szCs w:val="22"/>
          <w:lang w:val="es-CO"/>
        </w:rPr>
        <w:t>”, si el usuario presiona este botón, el sistema deshabilita el cuadro de selección de hora y vuelve a la pantalla q</w:t>
      </w:r>
      <w:r w:rsidR="00A320BB" w:rsidRPr="00A924BC">
        <w:rPr>
          <w:i w:val="0"/>
          <w:sz w:val="22"/>
          <w:szCs w:val="22"/>
          <w:lang w:val="es-CO"/>
        </w:rPr>
        <w:t>ue se visualiza en la figura 1.</w:t>
      </w:r>
      <w:r w:rsidR="00077F1E" w:rsidRPr="00A924BC">
        <w:rPr>
          <w:i w:val="0"/>
          <w:sz w:val="22"/>
          <w:szCs w:val="22"/>
          <w:lang w:val="es-CO"/>
        </w:rPr>
        <w:t>n</w:t>
      </w:r>
      <w:r w:rsidR="002E22FB" w:rsidRPr="00A924BC">
        <w:rPr>
          <w:i w:val="0"/>
          <w:sz w:val="22"/>
          <w:szCs w:val="22"/>
          <w:lang w:val="es-CO"/>
        </w:rPr>
        <w:t>.</w:t>
      </w:r>
      <w:r w:rsidR="000974FE" w:rsidRPr="00A924BC">
        <w:rPr>
          <w:i w:val="0"/>
          <w:sz w:val="22"/>
          <w:szCs w:val="22"/>
          <w:lang w:val="es-CO"/>
        </w:rPr>
        <w:t xml:space="preserve"> También aparece habilitado el botón “Confirmar Cita” que al ser pulsado genera un mensaje de confirmación para almacenar y continuar con el proceso</w:t>
      </w:r>
      <w:r w:rsidR="00D5399E">
        <w:rPr>
          <w:i w:val="0"/>
          <w:sz w:val="22"/>
          <w:szCs w:val="22"/>
          <w:lang w:val="es-CO"/>
        </w:rPr>
        <w:t xml:space="preserve"> </w:t>
      </w:r>
      <w:r w:rsidR="00D5399E" w:rsidRPr="00A924BC">
        <w:rPr>
          <w:i w:val="0"/>
          <w:sz w:val="22"/>
          <w:szCs w:val="22"/>
          <w:lang w:val="es-CO"/>
        </w:rPr>
        <w:t>(Ver Fig. 1.q)</w:t>
      </w:r>
      <w:r w:rsidR="000974FE" w:rsidRPr="00A924BC">
        <w:rPr>
          <w:i w:val="0"/>
          <w:sz w:val="22"/>
          <w:szCs w:val="22"/>
          <w:lang w:val="es-CO"/>
        </w:rPr>
        <w:t>.</w:t>
      </w:r>
    </w:p>
    <w:p w:rsidR="0043141C" w:rsidRPr="0043141C" w:rsidRDefault="0043141C" w:rsidP="00963AA9">
      <w:pPr>
        <w:rPr>
          <w:lang w:val="es-CO"/>
        </w:rPr>
      </w:pPr>
    </w:p>
    <w:p w:rsidR="00870FE4" w:rsidRDefault="003B6AB4" w:rsidP="00963AA9">
      <w:pPr>
        <w:rPr>
          <w:lang w:val="es-CO"/>
        </w:rPr>
      </w:pPr>
      <w:r>
        <w:rPr>
          <w:noProof/>
          <w:lang w:val="es-CO" w:eastAsia="es-CO"/>
        </w:rPr>
        <w:lastRenderedPageBreak/>
        <w:drawing>
          <wp:inline distT="0" distB="0" distL="0" distR="0">
            <wp:extent cx="3538283" cy="2838450"/>
            <wp:effectExtent l="19050" t="0" r="5017" b="0"/>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5" cstate="print"/>
                    <a:srcRect/>
                    <a:stretch>
                      <a:fillRect/>
                    </a:stretch>
                  </pic:blipFill>
                  <pic:spPr bwMode="auto">
                    <a:xfrm>
                      <a:off x="0" y="0"/>
                      <a:ext cx="3537867" cy="2838116"/>
                    </a:xfrm>
                    <a:prstGeom prst="rect">
                      <a:avLst/>
                    </a:prstGeom>
                    <a:noFill/>
                    <a:ln w="9525">
                      <a:noFill/>
                      <a:miter lim="800000"/>
                      <a:headEnd/>
                      <a:tailEnd/>
                    </a:ln>
                  </pic:spPr>
                </pic:pic>
              </a:graphicData>
            </a:graphic>
          </wp:inline>
        </w:drawing>
      </w:r>
    </w:p>
    <w:p w:rsidR="00870FE4" w:rsidRDefault="00C52E46" w:rsidP="00963AA9">
      <w:pPr>
        <w:rPr>
          <w:lang w:val="es-CO"/>
        </w:rPr>
      </w:pPr>
      <w:r w:rsidRPr="00A320BB">
        <w:rPr>
          <w:lang w:val="es-CO"/>
        </w:rPr>
        <w:t>Fig. 1.p</w:t>
      </w:r>
      <w:r w:rsidR="00EB4E35" w:rsidRPr="00A320BB">
        <w:rPr>
          <w:lang w:val="es-CO"/>
        </w:rPr>
        <w:t>. Cuadro de selección Hora</w:t>
      </w:r>
      <w:r w:rsidR="00EB4E35">
        <w:rPr>
          <w:lang w:val="es-CO"/>
        </w:rPr>
        <w:t>.</w:t>
      </w:r>
    </w:p>
    <w:p w:rsidR="00EB4E35" w:rsidRDefault="00EB4E35" w:rsidP="00963AA9">
      <w:pPr>
        <w:rPr>
          <w:lang w:val="es-CO"/>
        </w:rPr>
      </w:pPr>
    </w:p>
    <w:p w:rsidR="00EB4E35" w:rsidRDefault="00EB4E35" w:rsidP="00963AA9">
      <w:pPr>
        <w:rPr>
          <w:lang w:val="es-CO"/>
        </w:rPr>
      </w:pPr>
    </w:p>
    <w:p w:rsidR="00EB4E35" w:rsidRPr="00EB4E35" w:rsidRDefault="00EB4E35" w:rsidP="00963AA9">
      <w:pPr>
        <w:rPr>
          <w:lang w:val="es-CO"/>
        </w:rPr>
      </w:pPr>
    </w:p>
    <w:p w:rsidR="00870FE4" w:rsidRDefault="003B6AB4" w:rsidP="00963AA9">
      <w:pPr>
        <w:rPr>
          <w:lang w:val="es-CO"/>
        </w:rPr>
      </w:pPr>
      <w:r>
        <w:rPr>
          <w:noProof/>
          <w:lang w:val="es-CO" w:eastAsia="es-CO"/>
        </w:rPr>
        <w:drawing>
          <wp:inline distT="0" distB="0" distL="0" distR="0">
            <wp:extent cx="5400040" cy="2332215"/>
            <wp:effectExtent l="19050" t="0" r="0"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6" cstate="print"/>
                    <a:srcRect/>
                    <a:stretch>
                      <a:fillRect/>
                    </a:stretch>
                  </pic:blipFill>
                  <pic:spPr bwMode="auto">
                    <a:xfrm>
                      <a:off x="0" y="0"/>
                      <a:ext cx="5400040" cy="2332215"/>
                    </a:xfrm>
                    <a:prstGeom prst="rect">
                      <a:avLst/>
                    </a:prstGeom>
                    <a:noFill/>
                    <a:ln w="9525">
                      <a:noFill/>
                      <a:miter lim="800000"/>
                      <a:headEnd/>
                      <a:tailEnd/>
                    </a:ln>
                  </pic:spPr>
                </pic:pic>
              </a:graphicData>
            </a:graphic>
          </wp:inline>
        </w:drawing>
      </w:r>
    </w:p>
    <w:p w:rsidR="00870FE4" w:rsidRPr="00A320BB" w:rsidRDefault="00A320BB" w:rsidP="00963AA9">
      <w:pPr>
        <w:rPr>
          <w:lang w:val="es-CO"/>
        </w:rPr>
      </w:pPr>
      <w:r w:rsidRPr="00A320BB">
        <w:rPr>
          <w:lang w:val="es-CO"/>
        </w:rPr>
        <w:t>Fig. 1q.</w:t>
      </w:r>
      <w:r w:rsidR="000974FE" w:rsidRPr="00A320BB">
        <w:rPr>
          <w:lang w:val="es-CO"/>
        </w:rPr>
        <w:t>. Mensaje de confirmación.</w:t>
      </w:r>
    </w:p>
    <w:p w:rsidR="000974FE" w:rsidRDefault="000974FE" w:rsidP="00963AA9">
      <w:pPr>
        <w:rPr>
          <w:lang w:val="es-CO"/>
        </w:rPr>
      </w:pPr>
    </w:p>
    <w:p w:rsidR="000974FE" w:rsidRDefault="000974FE" w:rsidP="00963AA9">
      <w:pPr>
        <w:rPr>
          <w:lang w:val="es-CO"/>
        </w:rPr>
      </w:pPr>
    </w:p>
    <w:p w:rsidR="000974FE" w:rsidRDefault="000974FE" w:rsidP="00963AA9">
      <w:pPr>
        <w:rPr>
          <w:lang w:val="es-CO"/>
        </w:rPr>
      </w:pPr>
    </w:p>
    <w:p w:rsidR="000974FE" w:rsidRPr="00A924BC" w:rsidRDefault="000974FE" w:rsidP="00085D84">
      <w:pPr>
        <w:jc w:val="both"/>
        <w:rPr>
          <w:i w:val="0"/>
          <w:sz w:val="22"/>
          <w:szCs w:val="22"/>
          <w:lang w:val="es-CO"/>
        </w:rPr>
      </w:pPr>
      <w:r w:rsidRPr="00A924BC">
        <w:rPr>
          <w:i w:val="0"/>
          <w:sz w:val="22"/>
          <w:szCs w:val="22"/>
          <w:lang w:val="es-CO"/>
        </w:rPr>
        <w:t>El usuario puede seleccionar</w:t>
      </w:r>
      <w:r w:rsidR="00BE2F4F" w:rsidRPr="00A924BC">
        <w:rPr>
          <w:i w:val="0"/>
          <w:sz w:val="22"/>
          <w:szCs w:val="22"/>
          <w:lang w:val="es-CO"/>
        </w:rPr>
        <w:t xml:space="preserve"> de la figura 1.</w:t>
      </w:r>
      <w:r w:rsidR="00A320BB" w:rsidRPr="00A924BC">
        <w:rPr>
          <w:i w:val="0"/>
          <w:sz w:val="22"/>
          <w:szCs w:val="22"/>
          <w:lang w:val="es-CO"/>
        </w:rPr>
        <w:t>q</w:t>
      </w:r>
      <w:r w:rsidR="00BE2F4F" w:rsidRPr="00A924BC">
        <w:rPr>
          <w:i w:val="0"/>
          <w:sz w:val="22"/>
          <w:szCs w:val="22"/>
          <w:lang w:val="es-CO"/>
        </w:rPr>
        <w:t>.</w:t>
      </w:r>
      <w:r w:rsidRPr="00A924BC">
        <w:rPr>
          <w:i w:val="0"/>
          <w:sz w:val="22"/>
          <w:szCs w:val="22"/>
          <w:lang w:val="es-CO"/>
        </w:rPr>
        <w:t xml:space="preserve"> la</w:t>
      </w:r>
      <w:r w:rsidR="00BE2F4F" w:rsidRPr="00A924BC">
        <w:rPr>
          <w:i w:val="0"/>
          <w:sz w:val="22"/>
          <w:szCs w:val="22"/>
          <w:lang w:val="es-CO"/>
        </w:rPr>
        <w:t>s</w:t>
      </w:r>
      <w:r w:rsidRPr="00A924BC">
        <w:rPr>
          <w:i w:val="0"/>
          <w:sz w:val="22"/>
          <w:szCs w:val="22"/>
          <w:lang w:val="es-CO"/>
        </w:rPr>
        <w:t xml:space="preserve"> </w:t>
      </w:r>
      <w:r w:rsidR="00BE2F4F" w:rsidRPr="00A924BC">
        <w:rPr>
          <w:i w:val="0"/>
          <w:sz w:val="22"/>
          <w:szCs w:val="22"/>
          <w:lang w:val="es-CO"/>
        </w:rPr>
        <w:t>opciones;</w:t>
      </w:r>
      <w:r w:rsidRPr="00A924BC">
        <w:rPr>
          <w:i w:val="0"/>
          <w:sz w:val="22"/>
          <w:szCs w:val="22"/>
          <w:lang w:val="es-CO"/>
        </w:rPr>
        <w:t xml:space="preserve"> “</w:t>
      </w:r>
      <w:r w:rsidRPr="00D5399E">
        <w:rPr>
          <w:b/>
          <w:i w:val="0"/>
          <w:sz w:val="22"/>
          <w:szCs w:val="22"/>
          <w:lang w:val="es-CO"/>
        </w:rPr>
        <w:t>Cancel</w:t>
      </w:r>
      <w:r w:rsidRPr="00A924BC">
        <w:rPr>
          <w:i w:val="0"/>
          <w:sz w:val="22"/>
          <w:szCs w:val="22"/>
          <w:lang w:val="es-CO"/>
        </w:rPr>
        <w:t>” que vuelve a la pantalla “</w:t>
      </w:r>
      <w:r w:rsidRPr="00D5399E">
        <w:rPr>
          <w:b/>
          <w:i w:val="0"/>
          <w:sz w:val="22"/>
          <w:szCs w:val="22"/>
          <w:lang w:val="es-CO"/>
        </w:rPr>
        <w:t>Selección Fecha y Hora</w:t>
      </w:r>
      <w:r w:rsidRPr="00A924BC">
        <w:rPr>
          <w:i w:val="0"/>
          <w:sz w:val="22"/>
          <w:szCs w:val="22"/>
          <w:lang w:val="es-CO"/>
        </w:rPr>
        <w:t xml:space="preserve">” </w:t>
      </w:r>
      <w:r w:rsidR="00A320BB" w:rsidRPr="00A924BC">
        <w:rPr>
          <w:i w:val="0"/>
          <w:sz w:val="22"/>
          <w:szCs w:val="22"/>
          <w:lang w:val="es-CO"/>
        </w:rPr>
        <w:t>(Fig. 1.</w:t>
      </w:r>
      <w:r w:rsidR="00077F1E" w:rsidRPr="00A924BC">
        <w:rPr>
          <w:i w:val="0"/>
          <w:sz w:val="22"/>
          <w:szCs w:val="22"/>
          <w:lang w:val="es-CO"/>
        </w:rPr>
        <w:t>o</w:t>
      </w:r>
      <w:r w:rsidR="00BE2F4F" w:rsidRPr="00A924BC">
        <w:rPr>
          <w:i w:val="0"/>
          <w:sz w:val="22"/>
          <w:szCs w:val="22"/>
          <w:lang w:val="es-CO"/>
        </w:rPr>
        <w:t xml:space="preserve">.), </w:t>
      </w:r>
      <w:r w:rsidRPr="00A924BC">
        <w:rPr>
          <w:i w:val="0"/>
          <w:sz w:val="22"/>
          <w:szCs w:val="22"/>
          <w:lang w:val="es-CO"/>
        </w:rPr>
        <w:t>permitiendo modificar los datos acá suministrados, o la opción “</w:t>
      </w:r>
      <w:r w:rsidR="00FE631D">
        <w:rPr>
          <w:b/>
          <w:i w:val="0"/>
          <w:sz w:val="22"/>
          <w:szCs w:val="22"/>
          <w:lang w:val="es-CO"/>
        </w:rPr>
        <w:t>Aceptar</w:t>
      </w:r>
      <w:r w:rsidRPr="00A924BC">
        <w:rPr>
          <w:i w:val="0"/>
          <w:sz w:val="22"/>
          <w:szCs w:val="22"/>
          <w:lang w:val="es-CO"/>
        </w:rPr>
        <w:t xml:space="preserve">” que permite al sistema almacenar y </w:t>
      </w:r>
      <w:r w:rsidR="00BE2F4F" w:rsidRPr="00A924BC">
        <w:rPr>
          <w:i w:val="0"/>
          <w:sz w:val="22"/>
          <w:szCs w:val="22"/>
          <w:lang w:val="es-CO"/>
        </w:rPr>
        <w:t>terminar</w:t>
      </w:r>
      <w:r w:rsidRPr="00A924BC">
        <w:rPr>
          <w:i w:val="0"/>
          <w:sz w:val="22"/>
          <w:szCs w:val="22"/>
          <w:lang w:val="es-CO"/>
        </w:rPr>
        <w:t xml:space="preserve"> con el proceso</w:t>
      </w:r>
      <w:r w:rsidR="00BE2F4F" w:rsidRPr="00A924BC">
        <w:rPr>
          <w:i w:val="0"/>
          <w:sz w:val="22"/>
          <w:szCs w:val="22"/>
          <w:lang w:val="es-CO"/>
        </w:rPr>
        <w:t xml:space="preserve"> de gestión de cita</w:t>
      </w:r>
      <w:r w:rsidRPr="00A924BC">
        <w:rPr>
          <w:i w:val="0"/>
          <w:sz w:val="22"/>
          <w:szCs w:val="22"/>
          <w:lang w:val="es-CO"/>
        </w:rPr>
        <w:t>, presentando nuevamente la pantalla</w:t>
      </w:r>
      <w:r w:rsidR="00BE2F4F" w:rsidRPr="00A924BC">
        <w:rPr>
          <w:i w:val="0"/>
          <w:sz w:val="22"/>
          <w:szCs w:val="22"/>
          <w:lang w:val="es-CO"/>
        </w:rPr>
        <w:t xml:space="preserve"> donde se inicio el tramite,</w:t>
      </w:r>
      <w:r w:rsidRPr="00A924BC">
        <w:rPr>
          <w:i w:val="0"/>
          <w:sz w:val="22"/>
          <w:szCs w:val="22"/>
          <w:lang w:val="es-CO"/>
        </w:rPr>
        <w:t xml:space="preserve"> denominada</w:t>
      </w:r>
      <w:r w:rsidR="00BE2F4F" w:rsidRPr="00A924BC">
        <w:rPr>
          <w:i w:val="0"/>
          <w:sz w:val="22"/>
          <w:szCs w:val="22"/>
          <w:lang w:val="es-CO"/>
        </w:rPr>
        <w:t xml:space="preserve"> “</w:t>
      </w:r>
      <w:r w:rsidR="00BE2F4F" w:rsidRPr="00EB279A">
        <w:rPr>
          <w:b/>
          <w:i w:val="0"/>
          <w:sz w:val="22"/>
          <w:szCs w:val="22"/>
          <w:lang w:val="es-CO"/>
        </w:rPr>
        <w:t>Mis</w:t>
      </w:r>
      <w:r w:rsidR="00BE2F4F" w:rsidRPr="00A924BC">
        <w:rPr>
          <w:i w:val="0"/>
          <w:sz w:val="22"/>
          <w:szCs w:val="22"/>
          <w:lang w:val="es-CO"/>
        </w:rPr>
        <w:t xml:space="preserve"> </w:t>
      </w:r>
      <w:r w:rsidR="00BE2F4F" w:rsidRPr="00EB279A">
        <w:rPr>
          <w:b/>
          <w:i w:val="0"/>
          <w:sz w:val="22"/>
          <w:szCs w:val="22"/>
          <w:lang w:val="es-CO"/>
        </w:rPr>
        <w:t>Citas</w:t>
      </w:r>
      <w:r w:rsidR="00BE2F4F" w:rsidRPr="00A924BC">
        <w:rPr>
          <w:i w:val="0"/>
          <w:sz w:val="22"/>
          <w:szCs w:val="22"/>
          <w:lang w:val="es-CO"/>
        </w:rPr>
        <w:t>”, que adicionalmente presenta una tabla que contiene los registros d</w:t>
      </w:r>
      <w:r w:rsidR="00A320BB" w:rsidRPr="00A924BC">
        <w:rPr>
          <w:i w:val="0"/>
          <w:sz w:val="22"/>
          <w:szCs w:val="22"/>
          <w:lang w:val="es-CO"/>
        </w:rPr>
        <w:t>e citas asignadas. (Ver Fig. 1.r</w:t>
      </w:r>
      <w:r w:rsidR="00BE2F4F" w:rsidRPr="00A924BC">
        <w:rPr>
          <w:i w:val="0"/>
          <w:sz w:val="22"/>
          <w:szCs w:val="22"/>
          <w:lang w:val="es-CO"/>
        </w:rPr>
        <w:t>.).</w:t>
      </w:r>
    </w:p>
    <w:sectPr w:rsidR="000974FE" w:rsidRPr="00A924BC" w:rsidSect="00B75728">
      <w:headerReference w:type="default" r:id="rId27"/>
      <w:footerReference w:type="even" r:id="rId28"/>
      <w:footerReference w:type="default" r:id="rId29"/>
      <w:pgSz w:w="11906" w:h="16838"/>
      <w:pgMar w:top="1417" w:right="1701" w:bottom="1417"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9EB" w:rsidRDefault="004A39EB" w:rsidP="00963AA9">
      <w:r>
        <w:separator/>
      </w:r>
    </w:p>
  </w:endnote>
  <w:endnote w:type="continuationSeparator" w:id="0">
    <w:p w:rsidR="004A39EB" w:rsidRDefault="004A39EB" w:rsidP="00963A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465" w:rsidRDefault="00EF6048" w:rsidP="00963AA9">
    <w:pPr>
      <w:pStyle w:val="Piedepgina"/>
      <w:rPr>
        <w:rStyle w:val="Nmerodepgina"/>
      </w:rPr>
    </w:pPr>
    <w:r>
      <w:rPr>
        <w:rStyle w:val="Nmerodepgina"/>
      </w:rPr>
      <w:fldChar w:fldCharType="begin"/>
    </w:r>
    <w:r w:rsidR="00BB1465">
      <w:rPr>
        <w:rStyle w:val="Nmerodepgina"/>
      </w:rPr>
      <w:instrText xml:space="preserve">PAGE  </w:instrText>
    </w:r>
    <w:r>
      <w:rPr>
        <w:rStyle w:val="Nmerodepgina"/>
      </w:rPr>
      <w:fldChar w:fldCharType="end"/>
    </w:r>
  </w:p>
  <w:p w:rsidR="00BB1465" w:rsidRDefault="00BB1465" w:rsidP="00963AA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465" w:rsidRDefault="00EF6048" w:rsidP="00963AA9">
    <w:pPr>
      <w:pStyle w:val="Piedepgina"/>
      <w:rPr>
        <w:rStyle w:val="Nmerodepgina"/>
      </w:rPr>
    </w:pPr>
    <w:r>
      <w:rPr>
        <w:rStyle w:val="Nmerodepgina"/>
      </w:rPr>
      <w:fldChar w:fldCharType="begin"/>
    </w:r>
    <w:r w:rsidR="00BB1465">
      <w:rPr>
        <w:rStyle w:val="Nmerodepgina"/>
      </w:rPr>
      <w:instrText xml:space="preserve">PAGE  </w:instrText>
    </w:r>
    <w:r>
      <w:rPr>
        <w:rStyle w:val="Nmerodepgina"/>
      </w:rPr>
      <w:fldChar w:fldCharType="separate"/>
    </w:r>
    <w:r w:rsidR="00B75728">
      <w:rPr>
        <w:rStyle w:val="Nmerodepgina"/>
        <w:noProof/>
      </w:rPr>
      <w:t>10</w:t>
    </w:r>
    <w:r>
      <w:rPr>
        <w:rStyle w:val="Nmerodepgina"/>
      </w:rPr>
      <w:fldChar w:fldCharType="end"/>
    </w:r>
  </w:p>
  <w:p w:rsidR="00BB1465" w:rsidRDefault="00BB1465" w:rsidP="00963AA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9EB" w:rsidRDefault="004A39EB" w:rsidP="00963AA9">
      <w:r>
        <w:separator/>
      </w:r>
    </w:p>
  </w:footnote>
  <w:footnote w:type="continuationSeparator" w:id="0">
    <w:p w:rsidR="004A39EB" w:rsidRDefault="004A39EB" w:rsidP="00963A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3726"/>
      <w:gridCol w:w="4994"/>
    </w:tblGrid>
    <w:tr w:rsidR="00BB1465" w:rsidTr="00045DF2">
      <w:trPr>
        <w:trHeight w:val="2131"/>
      </w:trPr>
      <w:tc>
        <w:tcPr>
          <w:tcW w:w="3595" w:type="dxa"/>
        </w:tcPr>
        <w:p w:rsidR="00BB1465" w:rsidRDefault="00BF4073" w:rsidP="00963AA9">
          <w:pPr>
            <w:pStyle w:val="Encabezado"/>
          </w:pPr>
          <w:r>
            <w:rPr>
              <w:noProof/>
              <w:lang w:val="es-CO" w:eastAsia="es-CO"/>
            </w:rPr>
            <w:drawing>
              <wp:inline distT="0" distB="0" distL="0" distR="0">
                <wp:extent cx="2219325" cy="1219200"/>
                <wp:effectExtent l="0" t="0" r="9525" b="0"/>
                <wp:docPr id="330" name="Imagen 330"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ogos"/>
                        <pic:cNvPicPr>
                          <a:picLocks noChangeAspect="1" noChangeArrowheads="1"/>
                        </pic:cNvPicPr>
                      </pic:nvPicPr>
                      <pic:blipFill>
                        <a:blip r:embed="rId1"/>
                        <a:srcRect/>
                        <a:stretch>
                          <a:fillRect/>
                        </a:stretch>
                      </pic:blipFill>
                      <pic:spPr bwMode="auto">
                        <a:xfrm>
                          <a:off x="0" y="0"/>
                          <a:ext cx="2219325" cy="1219200"/>
                        </a:xfrm>
                        <a:prstGeom prst="rect">
                          <a:avLst/>
                        </a:prstGeom>
                        <a:noFill/>
                        <a:ln w="9525">
                          <a:noFill/>
                          <a:miter lim="800000"/>
                          <a:headEnd/>
                          <a:tailEnd/>
                        </a:ln>
                      </pic:spPr>
                    </pic:pic>
                  </a:graphicData>
                </a:graphic>
              </wp:inline>
            </w:drawing>
          </w:r>
        </w:p>
        <w:p w:rsidR="00BB1465" w:rsidRDefault="00BB1465" w:rsidP="00963AA9"/>
        <w:p w:rsidR="00BB1465" w:rsidRPr="00557D67" w:rsidRDefault="00BB1465" w:rsidP="00963AA9"/>
      </w:tc>
      <w:tc>
        <w:tcPr>
          <w:tcW w:w="5112" w:type="dxa"/>
        </w:tcPr>
        <w:p w:rsidR="00BB1465" w:rsidRPr="008403AC" w:rsidRDefault="00BB1465" w:rsidP="00DB1907">
          <w:pPr>
            <w:pStyle w:val="Encabezado"/>
            <w:tabs>
              <w:tab w:val="clear" w:pos="4419"/>
              <w:tab w:val="clear" w:pos="8838"/>
              <w:tab w:val="left" w:pos="6700"/>
            </w:tabs>
            <w:rPr>
              <w:rFonts w:ascii="Verdana" w:hAnsi="Verdana"/>
              <w:b/>
              <w:sz w:val="24"/>
              <w:szCs w:val="24"/>
            </w:rPr>
          </w:pPr>
          <w:r>
            <w:rPr>
              <w:rFonts w:ascii="Verdana" w:hAnsi="Verdana"/>
              <w:b/>
              <w:sz w:val="24"/>
              <w:szCs w:val="24"/>
            </w:rPr>
            <w:t xml:space="preserve">MANUAL DE TÉCNICO </w:t>
          </w:r>
        </w:p>
        <w:p w:rsidR="00BB1465" w:rsidRDefault="00BB1465" w:rsidP="00DB1907">
          <w:pPr>
            <w:pStyle w:val="Encabezado"/>
            <w:tabs>
              <w:tab w:val="clear" w:pos="4419"/>
              <w:tab w:val="clear" w:pos="8838"/>
              <w:tab w:val="left" w:pos="6700"/>
            </w:tabs>
            <w:rPr>
              <w:rFonts w:ascii="Verdana" w:hAnsi="Verdana"/>
              <w:b/>
              <w:sz w:val="24"/>
              <w:szCs w:val="24"/>
            </w:rPr>
          </w:pPr>
          <w:r>
            <w:rPr>
              <w:rFonts w:ascii="Verdana" w:hAnsi="Verdana"/>
              <w:b/>
              <w:sz w:val="24"/>
              <w:szCs w:val="24"/>
            </w:rPr>
            <w:t xml:space="preserve"> SISTEMA ELECTRONICO DE </w:t>
          </w:r>
        </w:p>
        <w:p w:rsidR="00BB1465" w:rsidRDefault="00BB1465" w:rsidP="00DB1907">
          <w:pPr>
            <w:pStyle w:val="Encabezado"/>
            <w:tabs>
              <w:tab w:val="clear" w:pos="4419"/>
              <w:tab w:val="clear" w:pos="8838"/>
              <w:tab w:val="left" w:pos="6700"/>
            </w:tabs>
            <w:rPr>
              <w:rFonts w:ascii="Verdana" w:hAnsi="Verdana"/>
              <w:b/>
              <w:sz w:val="24"/>
              <w:szCs w:val="24"/>
            </w:rPr>
          </w:pPr>
          <w:r>
            <w:rPr>
              <w:rFonts w:ascii="Verdana" w:hAnsi="Verdana"/>
              <w:b/>
              <w:sz w:val="24"/>
              <w:szCs w:val="24"/>
            </w:rPr>
            <w:t xml:space="preserve">  ASIGNACION DE CITAS- </w:t>
          </w:r>
        </w:p>
        <w:p w:rsidR="00BB1465" w:rsidRPr="008403AC" w:rsidRDefault="00BB1465" w:rsidP="00DB1907">
          <w:pPr>
            <w:pStyle w:val="Encabezado"/>
            <w:tabs>
              <w:tab w:val="clear" w:pos="4419"/>
              <w:tab w:val="clear" w:pos="8838"/>
              <w:tab w:val="left" w:pos="6700"/>
            </w:tabs>
            <w:rPr>
              <w:rFonts w:ascii="Verdana" w:hAnsi="Verdana"/>
              <w:b/>
              <w:sz w:val="24"/>
              <w:szCs w:val="24"/>
            </w:rPr>
          </w:pPr>
          <w:r>
            <w:rPr>
              <w:rFonts w:ascii="Verdana" w:hAnsi="Verdana"/>
              <w:b/>
              <w:sz w:val="24"/>
              <w:szCs w:val="24"/>
            </w:rPr>
            <w:t xml:space="preserve">SEAC </w:t>
          </w:r>
        </w:p>
        <w:p w:rsidR="00BB1465" w:rsidRDefault="00BB1465" w:rsidP="00963AA9">
          <w:pPr>
            <w:pStyle w:val="Encabezado"/>
          </w:pPr>
        </w:p>
      </w:tc>
    </w:tr>
  </w:tbl>
  <w:p w:rsidR="00BB1465" w:rsidRDefault="00BB1465" w:rsidP="00963AA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15CC1"/>
    <w:multiLevelType w:val="hybridMultilevel"/>
    <w:tmpl w:val="30C2C9D8"/>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
    <w:nsid w:val="082F1B97"/>
    <w:multiLevelType w:val="hybridMultilevel"/>
    <w:tmpl w:val="36F6D6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0A6394"/>
    <w:multiLevelType w:val="hybridMultilevel"/>
    <w:tmpl w:val="EBD8518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nsid w:val="1EF26263"/>
    <w:multiLevelType w:val="hybridMultilevel"/>
    <w:tmpl w:val="5F64DD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3F10E91"/>
    <w:multiLevelType w:val="hybridMultilevel"/>
    <w:tmpl w:val="14E29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02E3F83"/>
    <w:multiLevelType w:val="hybridMultilevel"/>
    <w:tmpl w:val="7D0817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9497EA4"/>
    <w:multiLevelType w:val="hybridMultilevel"/>
    <w:tmpl w:val="3B56C6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C253A99"/>
    <w:multiLevelType w:val="hybridMultilevel"/>
    <w:tmpl w:val="F4564C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0585F3E"/>
    <w:multiLevelType w:val="hybridMultilevel"/>
    <w:tmpl w:val="2148485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76BE1959"/>
    <w:multiLevelType w:val="hybridMultilevel"/>
    <w:tmpl w:val="A6E4F69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nsid w:val="7E543A5A"/>
    <w:multiLevelType w:val="multilevel"/>
    <w:tmpl w:val="0409001D"/>
    <w:styleLink w:val="Estilo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0"/>
  </w:num>
  <w:num w:numId="3">
    <w:abstractNumId w:val="7"/>
  </w:num>
  <w:num w:numId="4">
    <w:abstractNumId w:val="9"/>
  </w:num>
  <w:num w:numId="5">
    <w:abstractNumId w:val="2"/>
  </w:num>
  <w:num w:numId="6">
    <w:abstractNumId w:val="4"/>
  </w:num>
  <w:num w:numId="7">
    <w:abstractNumId w:val="1"/>
  </w:num>
  <w:num w:numId="8">
    <w:abstractNumId w:val="8"/>
  </w:num>
  <w:num w:numId="9">
    <w:abstractNumId w:val="6"/>
  </w:num>
  <w:num w:numId="10">
    <w:abstractNumId w:val="5"/>
  </w:num>
  <w:num w:numId="11">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6">
      <o:colormenu v:ext="edit" fillcolor="red" strokecolor="red"/>
    </o:shapedefaults>
  </w:hdrShapeDefaults>
  <w:footnotePr>
    <w:footnote w:id="-1"/>
    <w:footnote w:id="0"/>
  </w:footnotePr>
  <w:endnotePr>
    <w:endnote w:id="-1"/>
    <w:endnote w:id="0"/>
  </w:endnotePr>
  <w:compat/>
  <w:rsids>
    <w:rsidRoot w:val="004576A7"/>
    <w:rsid w:val="00001187"/>
    <w:rsid w:val="00010F50"/>
    <w:rsid w:val="00020230"/>
    <w:rsid w:val="0003401A"/>
    <w:rsid w:val="00040FD8"/>
    <w:rsid w:val="0004336E"/>
    <w:rsid w:val="00043829"/>
    <w:rsid w:val="00045DF2"/>
    <w:rsid w:val="0004777A"/>
    <w:rsid w:val="0005188A"/>
    <w:rsid w:val="000676C1"/>
    <w:rsid w:val="000716FE"/>
    <w:rsid w:val="0007313E"/>
    <w:rsid w:val="00077D37"/>
    <w:rsid w:val="00077F1E"/>
    <w:rsid w:val="000837D6"/>
    <w:rsid w:val="00085D84"/>
    <w:rsid w:val="0008607D"/>
    <w:rsid w:val="00090471"/>
    <w:rsid w:val="000927BE"/>
    <w:rsid w:val="000974FE"/>
    <w:rsid w:val="000978FB"/>
    <w:rsid w:val="000A35C6"/>
    <w:rsid w:val="000A5D51"/>
    <w:rsid w:val="000A7D70"/>
    <w:rsid w:val="000B477A"/>
    <w:rsid w:val="000C1052"/>
    <w:rsid w:val="000C18DA"/>
    <w:rsid w:val="000D16B1"/>
    <w:rsid w:val="000D2589"/>
    <w:rsid w:val="000F13CA"/>
    <w:rsid w:val="000F6C1D"/>
    <w:rsid w:val="00100215"/>
    <w:rsid w:val="00114651"/>
    <w:rsid w:val="00115D64"/>
    <w:rsid w:val="00123985"/>
    <w:rsid w:val="00125275"/>
    <w:rsid w:val="00130F03"/>
    <w:rsid w:val="00141DED"/>
    <w:rsid w:val="00142FD8"/>
    <w:rsid w:val="001529DC"/>
    <w:rsid w:val="001564A8"/>
    <w:rsid w:val="00157EE4"/>
    <w:rsid w:val="001613CE"/>
    <w:rsid w:val="00162989"/>
    <w:rsid w:val="00162C38"/>
    <w:rsid w:val="00167F56"/>
    <w:rsid w:val="00180818"/>
    <w:rsid w:val="00182A46"/>
    <w:rsid w:val="001900B7"/>
    <w:rsid w:val="00197247"/>
    <w:rsid w:val="001A17C5"/>
    <w:rsid w:val="001A3628"/>
    <w:rsid w:val="001B0070"/>
    <w:rsid w:val="001B3A7C"/>
    <w:rsid w:val="001B6019"/>
    <w:rsid w:val="001B7998"/>
    <w:rsid w:val="001C1E0A"/>
    <w:rsid w:val="001C2ED2"/>
    <w:rsid w:val="001D097D"/>
    <w:rsid w:val="001E0F6E"/>
    <w:rsid w:val="001E2901"/>
    <w:rsid w:val="001F16D6"/>
    <w:rsid w:val="001F49ED"/>
    <w:rsid w:val="001F5616"/>
    <w:rsid w:val="00201187"/>
    <w:rsid w:val="0021113E"/>
    <w:rsid w:val="00213D52"/>
    <w:rsid w:val="0021796C"/>
    <w:rsid w:val="0022015F"/>
    <w:rsid w:val="00226496"/>
    <w:rsid w:val="002367E2"/>
    <w:rsid w:val="00242620"/>
    <w:rsid w:val="00244AF7"/>
    <w:rsid w:val="00245F09"/>
    <w:rsid w:val="002555ED"/>
    <w:rsid w:val="00255E62"/>
    <w:rsid w:val="00257E45"/>
    <w:rsid w:val="00263F8B"/>
    <w:rsid w:val="0027349C"/>
    <w:rsid w:val="002749F5"/>
    <w:rsid w:val="00277495"/>
    <w:rsid w:val="00286E0D"/>
    <w:rsid w:val="0029205E"/>
    <w:rsid w:val="00293563"/>
    <w:rsid w:val="002A570F"/>
    <w:rsid w:val="002B0113"/>
    <w:rsid w:val="002B44C5"/>
    <w:rsid w:val="002B66F2"/>
    <w:rsid w:val="002C1C89"/>
    <w:rsid w:val="002C5587"/>
    <w:rsid w:val="002D1112"/>
    <w:rsid w:val="002D1163"/>
    <w:rsid w:val="002D3BED"/>
    <w:rsid w:val="002D53C1"/>
    <w:rsid w:val="002D682B"/>
    <w:rsid w:val="002E17B4"/>
    <w:rsid w:val="002E22FB"/>
    <w:rsid w:val="002E6AF1"/>
    <w:rsid w:val="002F0414"/>
    <w:rsid w:val="002F286F"/>
    <w:rsid w:val="002F3434"/>
    <w:rsid w:val="002F34D0"/>
    <w:rsid w:val="002F4655"/>
    <w:rsid w:val="00301E2F"/>
    <w:rsid w:val="003041D1"/>
    <w:rsid w:val="00305B9C"/>
    <w:rsid w:val="0032194C"/>
    <w:rsid w:val="00323B7B"/>
    <w:rsid w:val="00323EA7"/>
    <w:rsid w:val="00324B8B"/>
    <w:rsid w:val="003276D5"/>
    <w:rsid w:val="0033032C"/>
    <w:rsid w:val="003327E6"/>
    <w:rsid w:val="00332EA0"/>
    <w:rsid w:val="00333BE2"/>
    <w:rsid w:val="00337BE4"/>
    <w:rsid w:val="003443D2"/>
    <w:rsid w:val="0035667D"/>
    <w:rsid w:val="00363A3B"/>
    <w:rsid w:val="00373659"/>
    <w:rsid w:val="00374C4A"/>
    <w:rsid w:val="0037712D"/>
    <w:rsid w:val="0038131A"/>
    <w:rsid w:val="00390516"/>
    <w:rsid w:val="00391967"/>
    <w:rsid w:val="00395BDF"/>
    <w:rsid w:val="00396C0C"/>
    <w:rsid w:val="003A5D7D"/>
    <w:rsid w:val="003A6358"/>
    <w:rsid w:val="003B6AB4"/>
    <w:rsid w:val="003C3AA2"/>
    <w:rsid w:val="003C4C58"/>
    <w:rsid w:val="003C532B"/>
    <w:rsid w:val="003D3C45"/>
    <w:rsid w:val="004061D2"/>
    <w:rsid w:val="00410D88"/>
    <w:rsid w:val="00430CD2"/>
    <w:rsid w:val="0043141C"/>
    <w:rsid w:val="004435AE"/>
    <w:rsid w:val="00445FD3"/>
    <w:rsid w:val="0045198C"/>
    <w:rsid w:val="00452D5C"/>
    <w:rsid w:val="00453977"/>
    <w:rsid w:val="00454E4C"/>
    <w:rsid w:val="004576A7"/>
    <w:rsid w:val="00465082"/>
    <w:rsid w:val="004716D1"/>
    <w:rsid w:val="00473E99"/>
    <w:rsid w:val="00474A03"/>
    <w:rsid w:val="00476F71"/>
    <w:rsid w:val="0048081A"/>
    <w:rsid w:val="00483D5E"/>
    <w:rsid w:val="00484684"/>
    <w:rsid w:val="004936E1"/>
    <w:rsid w:val="00496AD8"/>
    <w:rsid w:val="004A29EE"/>
    <w:rsid w:val="004A35CB"/>
    <w:rsid w:val="004A39EB"/>
    <w:rsid w:val="004A556F"/>
    <w:rsid w:val="004B18BB"/>
    <w:rsid w:val="004B2CC6"/>
    <w:rsid w:val="004C1B6B"/>
    <w:rsid w:val="004C4A78"/>
    <w:rsid w:val="004C6BF8"/>
    <w:rsid w:val="004D242B"/>
    <w:rsid w:val="004D6A81"/>
    <w:rsid w:val="004E1F35"/>
    <w:rsid w:val="004E71E3"/>
    <w:rsid w:val="004F5421"/>
    <w:rsid w:val="004F5743"/>
    <w:rsid w:val="004F737F"/>
    <w:rsid w:val="004F7A63"/>
    <w:rsid w:val="0050773C"/>
    <w:rsid w:val="00507A20"/>
    <w:rsid w:val="0051777E"/>
    <w:rsid w:val="005202DA"/>
    <w:rsid w:val="00521C71"/>
    <w:rsid w:val="005236C3"/>
    <w:rsid w:val="005238BC"/>
    <w:rsid w:val="00523B46"/>
    <w:rsid w:val="00526EC8"/>
    <w:rsid w:val="00532D0B"/>
    <w:rsid w:val="00534A86"/>
    <w:rsid w:val="00537933"/>
    <w:rsid w:val="00540462"/>
    <w:rsid w:val="00544609"/>
    <w:rsid w:val="00544665"/>
    <w:rsid w:val="00550912"/>
    <w:rsid w:val="0055431D"/>
    <w:rsid w:val="005547F2"/>
    <w:rsid w:val="005555AB"/>
    <w:rsid w:val="00557D67"/>
    <w:rsid w:val="00560B58"/>
    <w:rsid w:val="00562650"/>
    <w:rsid w:val="00571ACF"/>
    <w:rsid w:val="005720DC"/>
    <w:rsid w:val="00574C62"/>
    <w:rsid w:val="00575AB5"/>
    <w:rsid w:val="00581945"/>
    <w:rsid w:val="005858DB"/>
    <w:rsid w:val="005877D0"/>
    <w:rsid w:val="00587B61"/>
    <w:rsid w:val="005903AF"/>
    <w:rsid w:val="00591809"/>
    <w:rsid w:val="005A333F"/>
    <w:rsid w:val="005B0BC8"/>
    <w:rsid w:val="005B2D34"/>
    <w:rsid w:val="005B30B8"/>
    <w:rsid w:val="005B490E"/>
    <w:rsid w:val="005B56CA"/>
    <w:rsid w:val="005C0150"/>
    <w:rsid w:val="005C0BCA"/>
    <w:rsid w:val="005C67D1"/>
    <w:rsid w:val="005D0335"/>
    <w:rsid w:val="005D2A56"/>
    <w:rsid w:val="005E201F"/>
    <w:rsid w:val="005E226B"/>
    <w:rsid w:val="005E4D10"/>
    <w:rsid w:val="005E5C11"/>
    <w:rsid w:val="005E5F74"/>
    <w:rsid w:val="005E6395"/>
    <w:rsid w:val="005F0693"/>
    <w:rsid w:val="005F7A78"/>
    <w:rsid w:val="00603E1D"/>
    <w:rsid w:val="00605D10"/>
    <w:rsid w:val="00606869"/>
    <w:rsid w:val="00611D12"/>
    <w:rsid w:val="00611EF7"/>
    <w:rsid w:val="00613C45"/>
    <w:rsid w:val="00623565"/>
    <w:rsid w:val="00627CA7"/>
    <w:rsid w:val="00632661"/>
    <w:rsid w:val="00633370"/>
    <w:rsid w:val="00644927"/>
    <w:rsid w:val="00647784"/>
    <w:rsid w:val="00651BF0"/>
    <w:rsid w:val="00654548"/>
    <w:rsid w:val="00657857"/>
    <w:rsid w:val="00666992"/>
    <w:rsid w:val="00672ECA"/>
    <w:rsid w:val="006801E5"/>
    <w:rsid w:val="00682ECC"/>
    <w:rsid w:val="00684332"/>
    <w:rsid w:val="00684D66"/>
    <w:rsid w:val="00687B6E"/>
    <w:rsid w:val="006A0D84"/>
    <w:rsid w:val="006A0E8B"/>
    <w:rsid w:val="006A6EEA"/>
    <w:rsid w:val="006B0D99"/>
    <w:rsid w:val="006B2E39"/>
    <w:rsid w:val="006C2847"/>
    <w:rsid w:val="006C3744"/>
    <w:rsid w:val="006D13E0"/>
    <w:rsid w:val="006D3098"/>
    <w:rsid w:val="006D4B2A"/>
    <w:rsid w:val="006D6803"/>
    <w:rsid w:val="006D7E95"/>
    <w:rsid w:val="006E0D29"/>
    <w:rsid w:val="00707343"/>
    <w:rsid w:val="007074E4"/>
    <w:rsid w:val="007116C0"/>
    <w:rsid w:val="007218C0"/>
    <w:rsid w:val="00730203"/>
    <w:rsid w:val="00737624"/>
    <w:rsid w:val="007452D3"/>
    <w:rsid w:val="0075300A"/>
    <w:rsid w:val="00755613"/>
    <w:rsid w:val="0077052F"/>
    <w:rsid w:val="00777849"/>
    <w:rsid w:val="007826DC"/>
    <w:rsid w:val="00793A17"/>
    <w:rsid w:val="00794BE6"/>
    <w:rsid w:val="007A1621"/>
    <w:rsid w:val="007A2781"/>
    <w:rsid w:val="007A6842"/>
    <w:rsid w:val="007B219D"/>
    <w:rsid w:val="007B2232"/>
    <w:rsid w:val="007C1CF3"/>
    <w:rsid w:val="007C7836"/>
    <w:rsid w:val="007D6087"/>
    <w:rsid w:val="007F15EC"/>
    <w:rsid w:val="007F1E78"/>
    <w:rsid w:val="007F28B1"/>
    <w:rsid w:val="007F6021"/>
    <w:rsid w:val="00805404"/>
    <w:rsid w:val="00806DB3"/>
    <w:rsid w:val="008135F2"/>
    <w:rsid w:val="008152EC"/>
    <w:rsid w:val="0081657C"/>
    <w:rsid w:val="00817CE5"/>
    <w:rsid w:val="0082566C"/>
    <w:rsid w:val="00830E1B"/>
    <w:rsid w:val="008312BD"/>
    <w:rsid w:val="008367EF"/>
    <w:rsid w:val="00837216"/>
    <w:rsid w:val="008403AC"/>
    <w:rsid w:val="00840C17"/>
    <w:rsid w:val="00842B41"/>
    <w:rsid w:val="008454D9"/>
    <w:rsid w:val="00850C23"/>
    <w:rsid w:val="00851863"/>
    <w:rsid w:val="00855FBA"/>
    <w:rsid w:val="0085732B"/>
    <w:rsid w:val="008641BA"/>
    <w:rsid w:val="00865341"/>
    <w:rsid w:val="00866651"/>
    <w:rsid w:val="00870FE4"/>
    <w:rsid w:val="00872652"/>
    <w:rsid w:val="00873ACD"/>
    <w:rsid w:val="00876D42"/>
    <w:rsid w:val="00893EAF"/>
    <w:rsid w:val="008B0210"/>
    <w:rsid w:val="008B15C1"/>
    <w:rsid w:val="008B2FCA"/>
    <w:rsid w:val="008B72A7"/>
    <w:rsid w:val="008C1E45"/>
    <w:rsid w:val="008C399D"/>
    <w:rsid w:val="008C653B"/>
    <w:rsid w:val="008D0CA4"/>
    <w:rsid w:val="008D5867"/>
    <w:rsid w:val="008D688F"/>
    <w:rsid w:val="008E0299"/>
    <w:rsid w:val="008E1229"/>
    <w:rsid w:val="008E1B3E"/>
    <w:rsid w:val="008E2D7C"/>
    <w:rsid w:val="008E3311"/>
    <w:rsid w:val="008E3F57"/>
    <w:rsid w:val="008F1389"/>
    <w:rsid w:val="008F31CE"/>
    <w:rsid w:val="008F569E"/>
    <w:rsid w:val="00911892"/>
    <w:rsid w:val="00913EF3"/>
    <w:rsid w:val="009218A4"/>
    <w:rsid w:val="0092466C"/>
    <w:rsid w:val="0092577C"/>
    <w:rsid w:val="00926D30"/>
    <w:rsid w:val="0092782E"/>
    <w:rsid w:val="009326A6"/>
    <w:rsid w:val="00935E34"/>
    <w:rsid w:val="009416D0"/>
    <w:rsid w:val="00943A6E"/>
    <w:rsid w:val="00944AAE"/>
    <w:rsid w:val="00947232"/>
    <w:rsid w:val="00947398"/>
    <w:rsid w:val="00947C1F"/>
    <w:rsid w:val="00947E8B"/>
    <w:rsid w:val="00955908"/>
    <w:rsid w:val="00960292"/>
    <w:rsid w:val="009614CD"/>
    <w:rsid w:val="00963AA9"/>
    <w:rsid w:val="00965520"/>
    <w:rsid w:val="00967D5A"/>
    <w:rsid w:val="009700F4"/>
    <w:rsid w:val="009702A7"/>
    <w:rsid w:val="00970791"/>
    <w:rsid w:val="0097079E"/>
    <w:rsid w:val="009822CF"/>
    <w:rsid w:val="009829BE"/>
    <w:rsid w:val="0098513A"/>
    <w:rsid w:val="009A1ACA"/>
    <w:rsid w:val="009A204B"/>
    <w:rsid w:val="009A4A98"/>
    <w:rsid w:val="009A4E23"/>
    <w:rsid w:val="009A4E75"/>
    <w:rsid w:val="009A5D56"/>
    <w:rsid w:val="009D7346"/>
    <w:rsid w:val="009D7F6C"/>
    <w:rsid w:val="009E41E7"/>
    <w:rsid w:val="009E4F2C"/>
    <w:rsid w:val="009E62F4"/>
    <w:rsid w:val="009E659A"/>
    <w:rsid w:val="009F1C6B"/>
    <w:rsid w:val="00A01BA5"/>
    <w:rsid w:val="00A066D9"/>
    <w:rsid w:val="00A067EF"/>
    <w:rsid w:val="00A14DFB"/>
    <w:rsid w:val="00A20F71"/>
    <w:rsid w:val="00A22307"/>
    <w:rsid w:val="00A25280"/>
    <w:rsid w:val="00A3088D"/>
    <w:rsid w:val="00A31FFB"/>
    <w:rsid w:val="00A320BB"/>
    <w:rsid w:val="00A33717"/>
    <w:rsid w:val="00A51688"/>
    <w:rsid w:val="00A54FB9"/>
    <w:rsid w:val="00A64FB3"/>
    <w:rsid w:val="00A703C8"/>
    <w:rsid w:val="00A70DA8"/>
    <w:rsid w:val="00A76322"/>
    <w:rsid w:val="00A87808"/>
    <w:rsid w:val="00A924BC"/>
    <w:rsid w:val="00A947D7"/>
    <w:rsid w:val="00AA5D73"/>
    <w:rsid w:val="00AB3ABA"/>
    <w:rsid w:val="00AB4361"/>
    <w:rsid w:val="00AC36A3"/>
    <w:rsid w:val="00AC3F08"/>
    <w:rsid w:val="00AC6505"/>
    <w:rsid w:val="00AD0D1B"/>
    <w:rsid w:val="00AD4D98"/>
    <w:rsid w:val="00AD639C"/>
    <w:rsid w:val="00AD63B2"/>
    <w:rsid w:val="00AE0BC0"/>
    <w:rsid w:val="00AE731C"/>
    <w:rsid w:val="00AF5B4F"/>
    <w:rsid w:val="00B01DA9"/>
    <w:rsid w:val="00B01EE0"/>
    <w:rsid w:val="00B0534E"/>
    <w:rsid w:val="00B054D5"/>
    <w:rsid w:val="00B14E36"/>
    <w:rsid w:val="00B159C0"/>
    <w:rsid w:val="00B17AFE"/>
    <w:rsid w:val="00B269DF"/>
    <w:rsid w:val="00B30AE6"/>
    <w:rsid w:val="00B3535E"/>
    <w:rsid w:val="00B4105F"/>
    <w:rsid w:val="00B4282B"/>
    <w:rsid w:val="00B50276"/>
    <w:rsid w:val="00B505FA"/>
    <w:rsid w:val="00B53F5B"/>
    <w:rsid w:val="00B54E83"/>
    <w:rsid w:val="00B560B6"/>
    <w:rsid w:val="00B5647E"/>
    <w:rsid w:val="00B75728"/>
    <w:rsid w:val="00B776D5"/>
    <w:rsid w:val="00B803DD"/>
    <w:rsid w:val="00B80EE9"/>
    <w:rsid w:val="00B83486"/>
    <w:rsid w:val="00B84022"/>
    <w:rsid w:val="00B84436"/>
    <w:rsid w:val="00B9085F"/>
    <w:rsid w:val="00BA6AB5"/>
    <w:rsid w:val="00BB1465"/>
    <w:rsid w:val="00BB4881"/>
    <w:rsid w:val="00BC1415"/>
    <w:rsid w:val="00BC2EAC"/>
    <w:rsid w:val="00BC7597"/>
    <w:rsid w:val="00BD25A9"/>
    <w:rsid w:val="00BD3178"/>
    <w:rsid w:val="00BD6A05"/>
    <w:rsid w:val="00BE10DA"/>
    <w:rsid w:val="00BE22FF"/>
    <w:rsid w:val="00BE296B"/>
    <w:rsid w:val="00BE2F4F"/>
    <w:rsid w:val="00BE6524"/>
    <w:rsid w:val="00BE6BA7"/>
    <w:rsid w:val="00BF0D9B"/>
    <w:rsid w:val="00BF2237"/>
    <w:rsid w:val="00BF4073"/>
    <w:rsid w:val="00BF7760"/>
    <w:rsid w:val="00C00E08"/>
    <w:rsid w:val="00C07972"/>
    <w:rsid w:val="00C2556F"/>
    <w:rsid w:val="00C257DA"/>
    <w:rsid w:val="00C317FA"/>
    <w:rsid w:val="00C34E75"/>
    <w:rsid w:val="00C35DA6"/>
    <w:rsid w:val="00C4021A"/>
    <w:rsid w:val="00C40266"/>
    <w:rsid w:val="00C42E96"/>
    <w:rsid w:val="00C51C72"/>
    <w:rsid w:val="00C528D9"/>
    <w:rsid w:val="00C52E46"/>
    <w:rsid w:val="00C61902"/>
    <w:rsid w:val="00C6277D"/>
    <w:rsid w:val="00C661FB"/>
    <w:rsid w:val="00C76F2C"/>
    <w:rsid w:val="00C834D8"/>
    <w:rsid w:val="00C9072E"/>
    <w:rsid w:val="00CA1B79"/>
    <w:rsid w:val="00CA3906"/>
    <w:rsid w:val="00CA5F82"/>
    <w:rsid w:val="00CA7174"/>
    <w:rsid w:val="00CB0D42"/>
    <w:rsid w:val="00CB7667"/>
    <w:rsid w:val="00CC4CE9"/>
    <w:rsid w:val="00CC6C2C"/>
    <w:rsid w:val="00CD0F5F"/>
    <w:rsid w:val="00CD617C"/>
    <w:rsid w:val="00CE21DB"/>
    <w:rsid w:val="00CE5444"/>
    <w:rsid w:val="00CE7A60"/>
    <w:rsid w:val="00CF204A"/>
    <w:rsid w:val="00CF4CF9"/>
    <w:rsid w:val="00D00778"/>
    <w:rsid w:val="00D124E0"/>
    <w:rsid w:val="00D1677A"/>
    <w:rsid w:val="00D1752A"/>
    <w:rsid w:val="00D22497"/>
    <w:rsid w:val="00D2323C"/>
    <w:rsid w:val="00D24F46"/>
    <w:rsid w:val="00D26ED4"/>
    <w:rsid w:val="00D3193A"/>
    <w:rsid w:val="00D32109"/>
    <w:rsid w:val="00D35184"/>
    <w:rsid w:val="00D36FBB"/>
    <w:rsid w:val="00D40A5F"/>
    <w:rsid w:val="00D443E0"/>
    <w:rsid w:val="00D46C09"/>
    <w:rsid w:val="00D4715B"/>
    <w:rsid w:val="00D51AED"/>
    <w:rsid w:val="00D5399E"/>
    <w:rsid w:val="00D566E9"/>
    <w:rsid w:val="00D706D8"/>
    <w:rsid w:val="00D81D1B"/>
    <w:rsid w:val="00D83614"/>
    <w:rsid w:val="00D83A01"/>
    <w:rsid w:val="00D90882"/>
    <w:rsid w:val="00D9106F"/>
    <w:rsid w:val="00D93684"/>
    <w:rsid w:val="00D94278"/>
    <w:rsid w:val="00D95805"/>
    <w:rsid w:val="00D96BA8"/>
    <w:rsid w:val="00DB1907"/>
    <w:rsid w:val="00DC2CF7"/>
    <w:rsid w:val="00DC514B"/>
    <w:rsid w:val="00DC5351"/>
    <w:rsid w:val="00DC7E71"/>
    <w:rsid w:val="00DE1191"/>
    <w:rsid w:val="00DE1C9D"/>
    <w:rsid w:val="00DE3FD0"/>
    <w:rsid w:val="00DE63FF"/>
    <w:rsid w:val="00DF2C24"/>
    <w:rsid w:val="00DF7CD4"/>
    <w:rsid w:val="00E02F54"/>
    <w:rsid w:val="00E113BD"/>
    <w:rsid w:val="00E124F2"/>
    <w:rsid w:val="00E12D1D"/>
    <w:rsid w:val="00E2101B"/>
    <w:rsid w:val="00E234E4"/>
    <w:rsid w:val="00E2351A"/>
    <w:rsid w:val="00E27A10"/>
    <w:rsid w:val="00E345DB"/>
    <w:rsid w:val="00E36B8E"/>
    <w:rsid w:val="00E42AD6"/>
    <w:rsid w:val="00E46B1E"/>
    <w:rsid w:val="00E470E2"/>
    <w:rsid w:val="00E63AEF"/>
    <w:rsid w:val="00E67232"/>
    <w:rsid w:val="00E82471"/>
    <w:rsid w:val="00E840BE"/>
    <w:rsid w:val="00E9146C"/>
    <w:rsid w:val="00E91E2C"/>
    <w:rsid w:val="00EA4DF5"/>
    <w:rsid w:val="00EA7C85"/>
    <w:rsid w:val="00EB279A"/>
    <w:rsid w:val="00EB4E35"/>
    <w:rsid w:val="00EB5FB7"/>
    <w:rsid w:val="00EC3BD6"/>
    <w:rsid w:val="00EC6576"/>
    <w:rsid w:val="00ED0CFF"/>
    <w:rsid w:val="00ED21C0"/>
    <w:rsid w:val="00ED2665"/>
    <w:rsid w:val="00EE1460"/>
    <w:rsid w:val="00EE4917"/>
    <w:rsid w:val="00EF0BF1"/>
    <w:rsid w:val="00EF1114"/>
    <w:rsid w:val="00EF1A2D"/>
    <w:rsid w:val="00EF566F"/>
    <w:rsid w:val="00EF59D1"/>
    <w:rsid w:val="00EF5FAB"/>
    <w:rsid w:val="00EF6048"/>
    <w:rsid w:val="00EF683A"/>
    <w:rsid w:val="00F0627E"/>
    <w:rsid w:val="00F137DE"/>
    <w:rsid w:val="00F16ECB"/>
    <w:rsid w:val="00F17355"/>
    <w:rsid w:val="00F21438"/>
    <w:rsid w:val="00F21C83"/>
    <w:rsid w:val="00F24D05"/>
    <w:rsid w:val="00F25F60"/>
    <w:rsid w:val="00F32263"/>
    <w:rsid w:val="00F36770"/>
    <w:rsid w:val="00F4315F"/>
    <w:rsid w:val="00F43256"/>
    <w:rsid w:val="00F452B7"/>
    <w:rsid w:val="00F460A8"/>
    <w:rsid w:val="00F51F52"/>
    <w:rsid w:val="00F5216F"/>
    <w:rsid w:val="00F524B1"/>
    <w:rsid w:val="00F53C96"/>
    <w:rsid w:val="00F5536E"/>
    <w:rsid w:val="00F55688"/>
    <w:rsid w:val="00F6027D"/>
    <w:rsid w:val="00F6145F"/>
    <w:rsid w:val="00F6156A"/>
    <w:rsid w:val="00F65665"/>
    <w:rsid w:val="00F72C61"/>
    <w:rsid w:val="00F75EC0"/>
    <w:rsid w:val="00F76994"/>
    <w:rsid w:val="00F80DDC"/>
    <w:rsid w:val="00F824DE"/>
    <w:rsid w:val="00F9032C"/>
    <w:rsid w:val="00F91226"/>
    <w:rsid w:val="00F93060"/>
    <w:rsid w:val="00F94029"/>
    <w:rsid w:val="00F94864"/>
    <w:rsid w:val="00F95D90"/>
    <w:rsid w:val="00F96A6A"/>
    <w:rsid w:val="00FA105E"/>
    <w:rsid w:val="00FA37BD"/>
    <w:rsid w:val="00FA47CB"/>
    <w:rsid w:val="00FA78AF"/>
    <w:rsid w:val="00FB635E"/>
    <w:rsid w:val="00FC504A"/>
    <w:rsid w:val="00FD23B4"/>
    <w:rsid w:val="00FD3615"/>
    <w:rsid w:val="00FD3EDE"/>
    <w:rsid w:val="00FD5CCE"/>
    <w:rsid w:val="00FE2C24"/>
    <w:rsid w:val="00FE601A"/>
    <w:rsid w:val="00FE631D"/>
    <w:rsid w:val="00FE7418"/>
    <w:rsid w:val="00FF2F46"/>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fillcolor="red" strokecolor="red"/>
    </o:shapedefaults>
    <o:shapelayout v:ext="edit">
      <o:idmap v:ext="edit" data="1"/>
      <o:regrouptable v:ext="edit">
        <o:entry new="1" old="0"/>
        <o:entry new="2" old="1"/>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3AA9"/>
    <w:pPr>
      <w:jc w:val="center"/>
    </w:pPr>
    <w:rPr>
      <w:rFonts w:ascii="Arial" w:hAnsi="Arial"/>
      <w:i/>
      <w:lang w:eastAsia="en-US"/>
    </w:rPr>
  </w:style>
  <w:style w:type="paragraph" w:styleId="Ttulo1">
    <w:name w:val="heading 1"/>
    <w:basedOn w:val="Normal"/>
    <w:next w:val="Normal"/>
    <w:qFormat/>
    <w:rsid w:val="00B776D5"/>
    <w:pPr>
      <w:keepNext/>
      <w:jc w:val="both"/>
      <w:outlineLvl w:val="0"/>
    </w:pPr>
    <w:rPr>
      <w:b/>
      <w:sz w:val="28"/>
      <w:lang w:val="es-CO"/>
    </w:rPr>
  </w:style>
  <w:style w:type="paragraph" w:styleId="Ttulo2">
    <w:name w:val="heading 2"/>
    <w:basedOn w:val="Normal"/>
    <w:next w:val="Normal"/>
    <w:link w:val="Ttulo2Car"/>
    <w:qFormat/>
    <w:rsid w:val="00B776D5"/>
    <w:pPr>
      <w:keepNext/>
      <w:outlineLvl w:val="1"/>
    </w:pPr>
    <w:rPr>
      <w:b/>
      <w:sz w:val="24"/>
    </w:rPr>
  </w:style>
  <w:style w:type="paragraph" w:styleId="Ttulo3">
    <w:name w:val="heading 3"/>
    <w:basedOn w:val="Normal"/>
    <w:next w:val="Normal"/>
    <w:qFormat/>
    <w:rsid w:val="00B776D5"/>
    <w:pPr>
      <w:keepNext/>
      <w:spacing w:before="240" w:after="60"/>
      <w:outlineLvl w:val="2"/>
    </w:pPr>
    <w:rPr>
      <w:rFonts w:cs="Arial"/>
      <w:b/>
      <w:bCs/>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EF6048"/>
    <w:rPr>
      <w:b/>
      <w:sz w:val="24"/>
      <w:lang w:val="es-CO"/>
    </w:rPr>
  </w:style>
  <w:style w:type="paragraph" w:customStyle="1" w:styleId="Textopredeterminado">
    <w:name w:val="Texto predeterminado"/>
    <w:basedOn w:val="Normal"/>
    <w:rsid w:val="00EF6048"/>
    <w:rPr>
      <w:snapToGrid w:val="0"/>
      <w:sz w:val="24"/>
      <w:lang w:val="en-US" w:eastAsia="es-ES"/>
    </w:rPr>
  </w:style>
  <w:style w:type="paragraph" w:styleId="Textoindependiente">
    <w:name w:val="Body Text"/>
    <w:basedOn w:val="Normal"/>
    <w:rsid w:val="00EF6048"/>
    <w:pPr>
      <w:jc w:val="both"/>
    </w:pPr>
    <w:rPr>
      <w:sz w:val="22"/>
    </w:rPr>
  </w:style>
  <w:style w:type="paragraph" w:styleId="Encabezado">
    <w:name w:val="header"/>
    <w:basedOn w:val="Normal"/>
    <w:link w:val="EncabezadoCar"/>
    <w:rsid w:val="007A2781"/>
    <w:pPr>
      <w:tabs>
        <w:tab w:val="center" w:pos="4419"/>
        <w:tab w:val="right" w:pos="8838"/>
      </w:tabs>
    </w:pPr>
  </w:style>
  <w:style w:type="paragraph" w:styleId="Piedepgina">
    <w:name w:val="footer"/>
    <w:basedOn w:val="Normal"/>
    <w:link w:val="PiedepginaCar"/>
    <w:rsid w:val="007A2781"/>
    <w:pPr>
      <w:tabs>
        <w:tab w:val="center" w:pos="4419"/>
        <w:tab w:val="right" w:pos="8838"/>
      </w:tabs>
    </w:pPr>
  </w:style>
  <w:style w:type="table" w:styleId="Tablaconcuadrcula">
    <w:name w:val="Table Grid"/>
    <w:basedOn w:val="Tablanormal"/>
    <w:rsid w:val="00557D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rsid w:val="001F16D6"/>
    <w:pPr>
      <w:tabs>
        <w:tab w:val="right" w:leader="dot" w:pos="8494"/>
      </w:tabs>
      <w:spacing w:before="360"/>
      <w:jc w:val="left"/>
    </w:pPr>
    <w:rPr>
      <w:rFonts w:cs="Arial"/>
      <w:b/>
      <w:bCs/>
      <w:caps/>
      <w:sz w:val="24"/>
      <w:szCs w:val="24"/>
    </w:rPr>
  </w:style>
  <w:style w:type="paragraph" w:styleId="TDC2">
    <w:name w:val="toc 2"/>
    <w:basedOn w:val="Normal"/>
    <w:next w:val="Normal"/>
    <w:autoRedefine/>
    <w:uiPriority w:val="39"/>
    <w:rsid w:val="00C6277D"/>
    <w:pPr>
      <w:tabs>
        <w:tab w:val="right" w:leader="dot" w:pos="8494"/>
      </w:tabs>
      <w:spacing w:before="240"/>
      <w:jc w:val="both"/>
    </w:pPr>
    <w:rPr>
      <w:b/>
      <w:bCs/>
    </w:rPr>
  </w:style>
  <w:style w:type="paragraph" w:styleId="TDC3">
    <w:name w:val="toc 3"/>
    <w:basedOn w:val="Normal"/>
    <w:next w:val="Normal"/>
    <w:autoRedefine/>
    <w:uiPriority w:val="39"/>
    <w:rsid w:val="001E0F6E"/>
    <w:pPr>
      <w:ind w:left="200"/>
    </w:pPr>
  </w:style>
  <w:style w:type="paragraph" w:styleId="TDC4">
    <w:name w:val="toc 4"/>
    <w:basedOn w:val="Normal"/>
    <w:next w:val="Normal"/>
    <w:autoRedefine/>
    <w:semiHidden/>
    <w:rsid w:val="001E0F6E"/>
    <w:pPr>
      <w:ind w:left="400"/>
    </w:pPr>
  </w:style>
  <w:style w:type="paragraph" w:styleId="TDC5">
    <w:name w:val="toc 5"/>
    <w:basedOn w:val="Normal"/>
    <w:next w:val="Normal"/>
    <w:autoRedefine/>
    <w:semiHidden/>
    <w:rsid w:val="001E0F6E"/>
    <w:pPr>
      <w:ind w:left="600"/>
    </w:pPr>
  </w:style>
  <w:style w:type="paragraph" w:styleId="TDC6">
    <w:name w:val="toc 6"/>
    <w:basedOn w:val="Normal"/>
    <w:next w:val="Normal"/>
    <w:autoRedefine/>
    <w:semiHidden/>
    <w:rsid w:val="001E0F6E"/>
    <w:pPr>
      <w:ind w:left="800"/>
    </w:pPr>
  </w:style>
  <w:style w:type="paragraph" w:styleId="TDC7">
    <w:name w:val="toc 7"/>
    <w:basedOn w:val="Normal"/>
    <w:next w:val="Normal"/>
    <w:autoRedefine/>
    <w:semiHidden/>
    <w:rsid w:val="001E0F6E"/>
    <w:pPr>
      <w:ind w:left="1000"/>
    </w:pPr>
  </w:style>
  <w:style w:type="paragraph" w:styleId="TDC8">
    <w:name w:val="toc 8"/>
    <w:basedOn w:val="Normal"/>
    <w:next w:val="Normal"/>
    <w:autoRedefine/>
    <w:semiHidden/>
    <w:rsid w:val="001E0F6E"/>
    <w:pPr>
      <w:ind w:left="1200"/>
    </w:pPr>
  </w:style>
  <w:style w:type="paragraph" w:styleId="TDC9">
    <w:name w:val="toc 9"/>
    <w:basedOn w:val="Normal"/>
    <w:next w:val="Normal"/>
    <w:autoRedefine/>
    <w:semiHidden/>
    <w:rsid w:val="001E0F6E"/>
    <w:pPr>
      <w:ind w:left="1400"/>
    </w:pPr>
  </w:style>
  <w:style w:type="character" w:styleId="Hipervnculo">
    <w:name w:val="Hyperlink"/>
    <w:basedOn w:val="Fuentedeprrafopredeter"/>
    <w:uiPriority w:val="99"/>
    <w:rsid w:val="001E0F6E"/>
    <w:rPr>
      <w:color w:val="0000FF"/>
      <w:u w:val="single"/>
    </w:rPr>
  </w:style>
  <w:style w:type="numbering" w:customStyle="1" w:styleId="Estilo1">
    <w:name w:val="Estilo1"/>
    <w:basedOn w:val="Sinlista"/>
    <w:rsid w:val="001B3A7C"/>
    <w:pPr>
      <w:numPr>
        <w:numId w:val="1"/>
      </w:numPr>
    </w:pPr>
  </w:style>
  <w:style w:type="paragraph" w:customStyle="1" w:styleId="Estilo2">
    <w:name w:val="Estilo2"/>
    <w:basedOn w:val="Ttulo"/>
    <w:rsid w:val="001B3A7C"/>
    <w:pPr>
      <w:tabs>
        <w:tab w:val="right" w:leader="dot" w:pos="8494"/>
      </w:tabs>
    </w:pPr>
    <w:rPr>
      <w:noProof/>
    </w:rPr>
  </w:style>
  <w:style w:type="paragraph" w:customStyle="1" w:styleId="Estilo3">
    <w:name w:val="Estilo3"/>
    <w:basedOn w:val="Normal"/>
    <w:rsid w:val="001B3A7C"/>
    <w:pPr>
      <w:tabs>
        <w:tab w:val="right" w:leader="dot" w:pos="8494"/>
      </w:tabs>
    </w:pPr>
  </w:style>
  <w:style w:type="character" w:styleId="Nmerodepgina">
    <w:name w:val="page number"/>
    <w:basedOn w:val="Fuentedeprrafopredeter"/>
    <w:rsid w:val="001B3A7C"/>
  </w:style>
  <w:style w:type="paragraph" w:customStyle="1" w:styleId="EstiloTtulo212pt">
    <w:name w:val="Estilo Título 2 + 12 pt"/>
    <w:basedOn w:val="Ttulo2"/>
    <w:autoRedefine/>
    <w:rsid w:val="00A51688"/>
    <w:rPr>
      <w:bCs/>
    </w:rPr>
  </w:style>
  <w:style w:type="paragraph" w:styleId="Epgrafe">
    <w:name w:val="caption"/>
    <w:basedOn w:val="Normal"/>
    <w:next w:val="Normal"/>
    <w:qFormat/>
    <w:rsid w:val="008E2D7C"/>
    <w:rPr>
      <w:b/>
      <w:bCs/>
    </w:rPr>
  </w:style>
  <w:style w:type="paragraph" w:styleId="Sinespaciado">
    <w:name w:val="No Spacing"/>
    <w:uiPriority w:val="1"/>
    <w:qFormat/>
    <w:rsid w:val="004F5421"/>
    <w:pPr>
      <w:jc w:val="both"/>
    </w:pPr>
    <w:rPr>
      <w:rFonts w:ascii="Arial" w:hAnsi="Arial"/>
      <w:lang w:val="es-CO"/>
    </w:rPr>
  </w:style>
  <w:style w:type="paragraph" w:styleId="Prrafodelista">
    <w:name w:val="List Paragraph"/>
    <w:basedOn w:val="Normal"/>
    <w:uiPriority w:val="34"/>
    <w:qFormat/>
    <w:rsid w:val="00F36770"/>
    <w:pPr>
      <w:ind w:left="708"/>
    </w:pPr>
  </w:style>
  <w:style w:type="character" w:customStyle="1" w:styleId="lblcomments1">
    <w:name w:val="lblcomments1"/>
    <w:basedOn w:val="Fuentedeprrafopredeter"/>
    <w:rsid w:val="00E91E2C"/>
    <w:rPr>
      <w:rFonts w:ascii="Tahoma" w:hAnsi="Tahoma" w:cs="Tahoma" w:hint="default"/>
      <w:b w:val="0"/>
      <w:bCs w:val="0"/>
      <w:color w:val="666666"/>
      <w:sz w:val="17"/>
      <w:szCs w:val="17"/>
    </w:rPr>
  </w:style>
  <w:style w:type="paragraph" w:styleId="Textodeglobo">
    <w:name w:val="Balloon Text"/>
    <w:basedOn w:val="Normal"/>
    <w:link w:val="TextodegloboCar"/>
    <w:rsid w:val="00A22307"/>
    <w:rPr>
      <w:rFonts w:ascii="Tahoma" w:hAnsi="Tahoma" w:cs="Tahoma"/>
      <w:sz w:val="16"/>
      <w:szCs w:val="16"/>
    </w:rPr>
  </w:style>
  <w:style w:type="character" w:customStyle="1" w:styleId="TextodegloboCar">
    <w:name w:val="Texto de globo Car"/>
    <w:basedOn w:val="Fuentedeprrafopredeter"/>
    <w:link w:val="Textodeglobo"/>
    <w:rsid w:val="00A22307"/>
    <w:rPr>
      <w:rFonts w:ascii="Tahoma" w:hAnsi="Tahoma" w:cs="Tahoma"/>
      <w:sz w:val="16"/>
      <w:szCs w:val="16"/>
      <w:lang w:val="es-ES"/>
    </w:rPr>
  </w:style>
  <w:style w:type="character" w:customStyle="1" w:styleId="Ttulo2Car">
    <w:name w:val="Título 2 Car"/>
    <w:basedOn w:val="Fuentedeprrafopredeter"/>
    <w:link w:val="Ttulo2"/>
    <w:rsid w:val="00EE1460"/>
    <w:rPr>
      <w:rFonts w:ascii="Arial" w:hAnsi="Arial"/>
      <w:b/>
      <w:sz w:val="24"/>
      <w:lang w:val="es-ES" w:eastAsia="en-US"/>
    </w:rPr>
  </w:style>
  <w:style w:type="character" w:styleId="Textoennegrita">
    <w:name w:val="Strong"/>
    <w:basedOn w:val="Fuentedeprrafopredeter"/>
    <w:qFormat/>
    <w:rsid w:val="00C6277D"/>
    <w:rPr>
      <w:b/>
      <w:bCs/>
    </w:rPr>
  </w:style>
  <w:style w:type="paragraph" w:styleId="Citadestacada">
    <w:name w:val="Intense Quote"/>
    <w:basedOn w:val="Normal"/>
    <w:next w:val="Normal"/>
    <w:link w:val="CitadestacadaCar"/>
    <w:uiPriority w:val="30"/>
    <w:qFormat/>
    <w:rsid w:val="00C6277D"/>
    <w:pPr>
      <w:pBdr>
        <w:bottom w:val="single" w:sz="4" w:space="4" w:color="4F81BD"/>
      </w:pBdr>
      <w:spacing w:before="200" w:after="280"/>
      <w:ind w:left="936" w:right="936"/>
    </w:pPr>
    <w:rPr>
      <w:b/>
      <w:bCs/>
      <w:i w:val="0"/>
      <w:iCs/>
      <w:color w:val="4F81BD"/>
    </w:rPr>
  </w:style>
  <w:style w:type="character" w:customStyle="1" w:styleId="CitadestacadaCar">
    <w:name w:val="Cita destacada Car"/>
    <w:basedOn w:val="Fuentedeprrafopredeter"/>
    <w:link w:val="Citadestacada"/>
    <w:uiPriority w:val="30"/>
    <w:rsid w:val="00C6277D"/>
    <w:rPr>
      <w:rFonts w:ascii="Arial" w:hAnsi="Arial"/>
      <w:b/>
      <w:bCs/>
      <w:iCs/>
      <w:color w:val="4F81BD"/>
      <w:lang w:val="es-ES" w:eastAsia="en-US"/>
    </w:rPr>
  </w:style>
  <w:style w:type="character" w:styleId="nfasissutil">
    <w:name w:val="Subtle Emphasis"/>
    <w:basedOn w:val="Fuentedeprrafopredeter"/>
    <w:uiPriority w:val="19"/>
    <w:qFormat/>
    <w:rsid w:val="00C6277D"/>
    <w:rPr>
      <w:i/>
      <w:iCs/>
      <w:color w:val="808080"/>
    </w:rPr>
  </w:style>
  <w:style w:type="paragraph" w:styleId="Cita">
    <w:name w:val="Quote"/>
    <w:basedOn w:val="Normal"/>
    <w:next w:val="Normal"/>
    <w:link w:val="CitaCar"/>
    <w:uiPriority w:val="29"/>
    <w:qFormat/>
    <w:rsid w:val="00C6277D"/>
    <w:rPr>
      <w:i w:val="0"/>
      <w:iCs/>
      <w:color w:val="000000"/>
    </w:rPr>
  </w:style>
  <w:style w:type="character" w:customStyle="1" w:styleId="CitaCar">
    <w:name w:val="Cita Car"/>
    <w:basedOn w:val="Fuentedeprrafopredeter"/>
    <w:link w:val="Cita"/>
    <w:uiPriority w:val="29"/>
    <w:rsid w:val="00C6277D"/>
    <w:rPr>
      <w:rFonts w:ascii="Arial" w:hAnsi="Arial"/>
      <w:iCs/>
      <w:color w:val="000000"/>
      <w:lang w:val="es-ES" w:eastAsia="en-US"/>
    </w:rPr>
  </w:style>
  <w:style w:type="character" w:styleId="nfasis">
    <w:name w:val="Emphasis"/>
    <w:basedOn w:val="Fuentedeprrafopredeter"/>
    <w:qFormat/>
    <w:rsid w:val="00180818"/>
    <w:rPr>
      <w:i/>
      <w:iCs/>
    </w:rPr>
  </w:style>
  <w:style w:type="character" w:customStyle="1" w:styleId="EncabezadoCar">
    <w:name w:val="Encabezado Car"/>
    <w:basedOn w:val="Fuentedeprrafopredeter"/>
    <w:link w:val="Encabezado"/>
    <w:rsid w:val="005B30B8"/>
    <w:rPr>
      <w:rFonts w:ascii="Arial" w:hAnsi="Arial"/>
      <w:i/>
      <w:lang w:val="es-ES" w:eastAsia="en-US"/>
    </w:rPr>
  </w:style>
  <w:style w:type="character" w:customStyle="1" w:styleId="PiedepginaCar">
    <w:name w:val="Pie de página Car"/>
    <w:basedOn w:val="Fuentedeprrafopredeter"/>
    <w:link w:val="Piedepgina"/>
    <w:rsid w:val="005B30B8"/>
    <w:rPr>
      <w:rFonts w:ascii="Arial" w:hAnsi="Arial"/>
      <w:i/>
      <w:lang w:val="es-ES" w:eastAsia="en-US"/>
    </w:rPr>
  </w:style>
  <w:style w:type="character" w:customStyle="1" w:styleId="apple-style-span">
    <w:name w:val="apple-style-span"/>
    <w:basedOn w:val="Fuentedeprrafopredeter"/>
    <w:rsid w:val="00201187"/>
  </w:style>
</w:styles>
</file>

<file path=word/webSettings.xml><?xml version="1.0" encoding="utf-8"?>
<w:webSettings xmlns:r="http://schemas.openxmlformats.org/officeDocument/2006/relationships" xmlns:w="http://schemas.openxmlformats.org/wordprocessingml/2006/main">
  <w:divs>
    <w:div w:id="120556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A3F25-221F-4E8E-9808-AB951E962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902</Words>
  <Characters>4962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ING PENSIONES Y CESANTIAS</vt:lpstr>
    </vt:vector>
  </TitlesOfParts>
  <Company>DESIS LTDA</Company>
  <LinksUpToDate>false</LinksUpToDate>
  <CharactersWithSpaces>5853</CharactersWithSpaces>
  <SharedDoc>false</SharedDoc>
  <HLinks>
    <vt:vector size="252" baseType="variant">
      <vt:variant>
        <vt:i4>1245247</vt:i4>
      </vt:variant>
      <vt:variant>
        <vt:i4>248</vt:i4>
      </vt:variant>
      <vt:variant>
        <vt:i4>0</vt:i4>
      </vt:variant>
      <vt:variant>
        <vt:i4>5</vt:i4>
      </vt:variant>
      <vt:variant>
        <vt:lpwstr/>
      </vt:variant>
      <vt:variant>
        <vt:lpwstr>_Toc285699132</vt:lpwstr>
      </vt:variant>
      <vt:variant>
        <vt:i4>1245247</vt:i4>
      </vt:variant>
      <vt:variant>
        <vt:i4>242</vt:i4>
      </vt:variant>
      <vt:variant>
        <vt:i4>0</vt:i4>
      </vt:variant>
      <vt:variant>
        <vt:i4>5</vt:i4>
      </vt:variant>
      <vt:variant>
        <vt:lpwstr/>
      </vt:variant>
      <vt:variant>
        <vt:lpwstr>_Toc285699131</vt:lpwstr>
      </vt:variant>
      <vt:variant>
        <vt:i4>1245247</vt:i4>
      </vt:variant>
      <vt:variant>
        <vt:i4>236</vt:i4>
      </vt:variant>
      <vt:variant>
        <vt:i4>0</vt:i4>
      </vt:variant>
      <vt:variant>
        <vt:i4>5</vt:i4>
      </vt:variant>
      <vt:variant>
        <vt:lpwstr/>
      </vt:variant>
      <vt:variant>
        <vt:lpwstr>_Toc285699130</vt:lpwstr>
      </vt:variant>
      <vt:variant>
        <vt:i4>1179711</vt:i4>
      </vt:variant>
      <vt:variant>
        <vt:i4>230</vt:i4>
      </vt:variant>
      <vt:variant>
        <vt:i4>0</vt:i4>
      </vt:variant>
      <vt:variant>
        <vt:i4>5</vt:i4>
      </vt:variant>
      <vt:variant>
        <vt:lpwstr/>
      </vt:variant>
      <vt:variant>
        <vt:lpwstr>_Toc285699129</vt:lpwstr>
      </vt:variant>
      <vt:variant>
        <vt:i4>1179711</vt:i4>
      </vt:variant>
      <vt:variant>
        <vt:i4>224</vt:i4>
      </vt:variant>
      <vt:variant>
        <vt:i4>0</vt:i4>
      </vt:variant>
      <vt:variant>
        <vt:i4>5</vt:i4>
      </vt:variant>
      <vt:variant>
        <vt:lpwstr/>
      </vt:variant>
      <vt:variant>
        <vt:lpwstr>_Toc285699128</vt:lpwstr>
      </vt:variant>
      <vt:variant>
        <vt:i4>1179711</vt:i4>
      </vt:variant>
      <vt:variant>
        <vt:i4>218</vt:i4>
      </vt:variant>
      <vt:variant>
        <vt:i4>0</vt:i4>
      </vt:variant>
      <vt:variant>
        <vt:i4>5</vt:i4>
      </vt:variant>
      <vt:variant>
        <vt:lpwstr/>
      </vt:variant>
      <vt:variant>
        <vt:lpwstr>_Toc285699127</vt:lpwstr>
      </vt:variant>
      <vt:variant>
        <vt:i4>1179711</vt:i4>
      </vt:variant>
      <vt:variant>
        <vt:i4>212</vt:i4>
      </vt:variant>
      <vt:variant>
        <vt:i4>0</vt:i4>
      </vt:variant>
      <vt:variant>
        <vt:i4>5</vt:i4>
      </vt:variant>
      <vt:variant>
        <vt:lpwstr/>
      </vt:variant>
      <vt:variant>
        <vt:lpwstr>_Toc285699126</vt:lpwstr>
      </vt:variant>
      <vt:variant>
        <vt:i4>1179711</vt:i4>
      </vt:variant>
      <vt:variant>
        <vt:i4>206</vt:i4>
      </vt:variant>
      <vt:variant>
        <vt:i4>0</vt:i4>
      </vt:variant>
      <vt:variant>
        <vt:i4>5</vt:i4>
      </vt:variant>
      <vt:variant>
        <vt:lpwstr/>
      </vt:variant>
      <vt:variant>
        <vt:lpwstr>_Toc285699125</vt:lpwstr>
      </vt:variant>
      <vt:variant>
        <vt:i4>1179711</vt:i4>
      </vt:variant>
      <vt:variant>
        <vt:i4>200</vt:i4>
      </vt:variant>
      <vt:variant>
        <vt:i4>0</vt:i4>
      </vt:variant>
      <vt:variant>
        <vt:i4>5</vt:i4>
      </vt:variant>
      <vt:variant>
        <vt:lpwstr/>
      </vt:variant>
      <vt:variant>
        <vt:lpwstr>_Toc285699124</vt:lpwstr>
      </vt:variant>
      <vt:variant>
        <vt:i4>1179711</vt:i4>
      </vt:variant>
      <vt:variant>
        <vt:i4>194</vt:i4>
      </vt:variant>
      <vt:variant>
        <vt:i4>0</vt:i4>
      </vt:variant>
      <vt:variant>
        <vt:i4>5</vt:i4>
      </vt:variant>
      <vt:variant>
        <vt:lpwstr/>
      </vt:variant>
      <vt:variant>
        <vt:lpwstr>_Toc285699123</vt:lpwstr>
      </vt:variant>
      <vt:variant>
        <vt:i4>1179711</vt:i4>
      </vt:variant>
      <vt:variant>
        <vt:i4>188</vt:i4>
      </vt:variant>
      <vt:variant>
        <vt:i4>0</vt:i4>
      </vt:variant>
      <vt:variant>
        <vt:i4>5</vt:i4>
      </vt:variant>
      <vt:variant>
        <vt:lpwstr/>
      </vt:variant>
      <vt:variant>
        <vt:lpwstr>_Toc285699122</vt:lpwstr>
      </vt:variant>
      <vt:variant>
        <vt:i4>1179711</vt:i4>
      </vt:variant>
      <vt:variant>
        <vt:i4>182</vt:i4>
      </vt:variant>
      <vt:variant>
        <vt:i4>0</vt:i4>
      </vt:variant>
      <vt:variant>
        <vt:i4>5</vt:i4>
      </vt:variant>
      <vt:variant>
        <vt:lpwstr/>
      </vt:variant>
      <vt:variant>
        <vt:lpwstr>_Toc285699121</vt:lpwstr>
      </vt:variant>
      <vt:variant>
        <vt:i4>1179711</vt:i4>
      </vt:variant>
      <vt:variant>
        <vt:i4>176</vt:i4>
      </vt:variant>
      <vt:variant>
        <vt:i4>0</vt:i4>
      </vt:variant>
      <vt:variant>
        <vt:i4>5</vt:i4>
      </vt:variant>
      <vt:variant>
        <vt:lpwstr/>
      </vt:variant>
      <vt:variant>
        <vt:lpwstr>_Toc285699120</vt:lpwstr>
      </vt:variant>
      <vt:variant>
        <vt:i4>1114175</vt:i4>
      </vt:variant>
      <vt:variant>
        <vt:i4>170</vt:i4>
      </vt:variant>
      <vt:variant>
        <vt:i4>0</vt:i4>
      </vt:variant>
      <vt:variant>
        <vt:i4>5</vt:i4>
      </vt:variant>
      <vt:variant>
        <vt:lpwstr/>
      </vt:variant>
      <vt:variant>
        <vt:lpwstr>_Toc285699119</vt:lpwstr>
      </vt:variant>
      <vt:variant>
        <vt:i4>1114175</vt:i4>
      </vt:variant>
      <vt:variant>
        <vt:i4>164</vt:i4>
      </vt:variant>
      <vt:variant>
        <vt:i4>0</vt:i4>
      </vt:variant>
      <vt:variant>
        <vt:i4>5</vt:i4>
      </vt:variant>
      <vt:variant>
        <vt:lpwstr/>
      </vt:variant>
      <vt:variant>
        <vt:lpwstr>_Toc285699118</vt:lpwstr>
      </vt:variant>
      <vt:variant>
        <vt:i4>1114175</vt:i4>
      </vt:variant>
      <vt:variant>
        <vt:i4>158</vt:i4>
      </vt:variant>
      <vt:variant>
        <vt:i4>0</vt:i4>
      </vt:variant>
      <vt:variant>
        <vt:i4>5</vt:i4>
      </vt:variant>
      <vt:variant>
        <vt:lpwstr/>
      </vt:variant>
      <vt:variant>
        <vt:lpwstr>_Toc285699117</vt:lpwstr>
      </vt:variant>
      <vt:variant>
        <vt:i4>1114175</vt:i4>
      </vt:variant>
      <vt:variant>
        <vt:i4>152</vt:i4>
      </vt:variant>
      <vt:variant>
        <vt:i4>0</vt:i4>
      </vt:variant>
      <vt:variant>
        <vt:i4>5</vt:i4>
      </vt:variant>
      <vt:variant>
        <vt:lpwstr/>
      </vt:variant>
      <vt:variant>
        <vt:lpwstr>_Toc285699116</vt:lpwstr>
      </vt:variant>
      <vt:variant>
        <vt:i4>1114175</vt:i4>
      </vt:variant>
      <vt:variant>
        <vt:i4>146</vt:i4>
      </vt:variant>
      <vt:variant>
        <vt:i4>0</vt:i4>
      </vt:variant>
      <vt:variant>
        <vt:i4>5</vt:i4>
      </vt:variant>
      <vt:variant>
        <vt:lpwstr/>
      </vt:variant>
      <vt:variant>
        <vt:lpwstr>_Toc285699115</vt:lpwstr>
      </vt:variant>
      <vt:variant>
        <vt:i4>1114175</vt:i4>
      </vt:variant>
      <vt:variant>
        <vt:i4>140</vt:i4>
      </vt:variant>
      <vt:variant>
        <vt:i4>0</vt:i4>
      </vt:variant>
      <vt:variant>
        <vt:i4>5</vt:i4>
      </vt:variant>
      <vt:variant>
        <vt:lpwstr/>
      </vt:variant>
      <vt:variant>
        <vt:lpwstr>_Toc285699114</vt:lpwstr>
      </vt:variant>
      <vt:variant>
        <vt:i4>1114175</vt:i4>
      </vt:variant>
      <vt:variant>
        <vt:i4>134</vt:i4>
      </vt:variant>
      <vt:variant>
        <vt:i4>0</vt:i4>
      </vt:variant>
      <vt:variant>
        <vt:i4>5</vt:i4>
      </vt:variant>
      <vt:variant>
        <vt:lpwstr/>
      </vt:variant>
      <vt:variant>
        <vt:lpwstr>_Toc285699113</vt:lpwstr>
      </vt:variant>
      <vt:variant>
        <vt:i4>1114175</vt:i4>
      </vt:variant>
      <vt:variant>
        <vt:i4>128</vt:i4>
      </vt:variant>
      <vt:variant>
        <vt:i4>0</vt:i4>
      </vt:variant>
      <vt:variant>
        <vt:i4>5</vt:i4>
      </vt:variant>
      <vt:variant>
        <vt:lpwstr/>
      </vt:variant>
      <vt:variant>
        <vt:lpwstr>_Toc285699112</vt:lpwstr>
      </vt:variant>
      <vt:variant>
        <vt:i4>1114175</vt:i4>
      </vt:variant>
      <vt:variant>
        <vt:i4>122</vt:i4>
      </vt:variant>
      <vt:variant>
        <vt:i4>0</vt:i4>
      </vt:variant>
      <vt:variant>
        <vt:i4>5</vt:i4>
      </vt:variant>
      <vt:variant>
        <vt:lpwstr/>
      </vt:variant>
      <vt:variant>
        <vt:lpwstr>_Toc285699111</vt:lpwstr>
      </vt:variant>
      <vt:variant>
        <vt:i4>1114175</vt:i4>
      </vt:variant>
      <vt:variant>
        <vt:i4>116</vt:i4>
      </vt:variant>
      <vt:variant>
        <vt:i4>0</vt:i4>
      </vt:variant>
      <vt:variant>
        <vt:i4>5</vt:i4>
      </vt:variant>
      <vt:variant>
        <vt:lpwstr/>
      </vt:variant>
      <vt:variant>
        <vt:lpwstr>_Toc285699110</vt:lpwstr>
      </vt:variant>
      <vt:variant>
        <vt:i4>1048639</vt:i4>
      </vt:variant>
      <vt:variant>
        <vt:i4>110</vt:i4>
      </vt:variant>
      <vt:variant>
        <vt:i4>0</vt:i4>
      </vt:variant>
      <vt:variant>
        <vt:i4>5</vt:i4>
      </vt:variant>
      <vt:variant>
        <vt:lpwstr/>
      </vt:variant>
      <vt:variant>
        <vt:lpwstr>_Toc285699109</vt:lpwstr>
      </vt:variant>
      <vt:variant>
        <vt:i4>1048639</vt:i4>
      </vt:variant>
      <vt:variant>
        <vt:i4>104</vt:i4>
      </vt:variant>
      <vt:variant>
        <vt:i4>0</vt:i4>
      </vt:variant>
      <vt:variant>
        <vt:i4>5</vt:i4>
      </vt:variant>
      <vt:variant>
        <vt:lpwstr/>
      </vt:variant>
      <vt:variant>
        <vt:lpwstr>_Toc285699108</vt:lpwstr>
      </vt:variant>
      <vt:variant>
        <vt:i4>1048639</vt:i4>
      </vt:variant>
      <vt:variant>
        <vt:i4>98</vt:i4>
      </vt:variant>
      <vt:variant>
        <vt:i4>0</vt:i4>
      </vt:variant>
      <vt:variant>
        <vt:i4>5</vt:i4>
      </vt:variant>
      <vt:variant>
        <vt:lpwstr/>
      </vt:variant>
      <vt:variant>
        <vt:lpwstr>_Toc285699107</vt:lpwstr>
      </vt:variant>
      <vt:variant>
        <vt:i4>1048639</vt:i4>
      </vt:variant>
      <vt:variant>
        <vt:i4>92</vt:i4>
      </vt:variant>
      <vt:variant>
        <vt:i4>0</vt:i4>
      </vt:variant>
      <vt:variant>
        <vt:i4>5</vt:i4>
      </vt:variant>
      <vt:variant>
        <vt:lpwstr/>
      </vt:variant>
      <vt:variant>
        <vt:lpwstr>_Toc285699106</vt:lpwstr>
      </vt:variant>
      <vt:variant>
        <vt:i4>1048639</vt:i4>
      </vt:variant>
      <vt:variant>
        <vt:i4>86</vt:i4>
      </vt:variant>
      <vt:variant>
        <vt:i4>0</vt:i4>
      </vt:variant>
      <vt:variant>
        <vt:i4>5</vt:i4>
      </vt:variant>
      <vt:variant>
        <vt:lpwstr/>
      </vt:variant>
      <vt:variant>
        <vt:lpwstr>_Toc285699105</vt:lpwstr>
      </vt:variant>
      <vt:variant>
        <vt:i4>1048639</vt:i4>
      </vt:variant>
      <vt:variant>
        <vt:i4>80</vt:i4>
      </vt:variant>
      <vt:variant>
        <vt:i4>0</vt:i4>
      </vt:variant>
      <vt:variant>
        <vt:i4>5</vt:i4>
      </vt:variant>
      <vt:variant>
        <vt:lpwstr/>
      </vt:variant>
      <vt:variant>
        <vt:lpwstr>_Toc285699104</vt:lpwstr>
      </vt:variant>
      <vt:variant>
        <vt:i4>1048639</vt:i4>
      </vt:variant>
      <vt:variant>
        <vt:i4>74</vt:i4>
      </vt:variant>
      <vt:variant>
        <vt:i4>0</vt:i4>
      </vt:variant>
      <vt:variant>
        <vt:i4>5</vt:i4>
      </vt:variant>
      <vt:variant>
        <vt:lpwstr/>
      </vt:variant>
      <vt:variant>
        <vt:lpwstr>_Toc285699103</vt:lpwstr>
      </vt:variant>
      <vt:variant>
        <vt:i4>1048639</vt:i4>
      </vt:variant>
      <vt:variant>
        <vt:i4>68</vt:i4>
      </vt:variant>
      <vt:variant>
        <vt:i4>0</vt:i4>
      </vt:variant>
      <vt:variant>
        <vt:i4>5</vt:i4>
      </vt:variant>
      <vt:variant>
        <vt:lpwstr/>
      </vt:variant>
      <vt:variant>
        <vt:lpwstr>_Toc285699102</vt:lpwstr>
      </vt:variant>
      <vt:variant>
        <vt:i4>1048639</vt:i4>
      </vt:variant>
      <vt:variant>
        <vt:i4>62</vt:i4>
      </vt:variant>
      <vt:variant>
        <vt:i4>0</vt:i4>
      </vt:variant>
      <vt:variant>
        <vt:i4>5</vt:i4>
      </vt:variant>
      <vt:variant>
        <vt:lpwstr/>
      </vt:variant>
      <vt:variant>
        <vt:lpwstr>_Toc285699101</vt:lpwstr>
      </vt:variant>
      <vt:variant>
        <vt:i4>1048639</vt:i4>
      </vt:variant>
      <vt:variant>
        <vt:i4>56</vt:i4>
      </vt:variant>
      <vt:variant>
        <vt:i4>0</vt:i4>
      </vt:variant>
      <vt:variant>
        <vt:i4>5</vt:i4>
      </vt:variant>
      <vt:variant>
        <vt:lpwstr/>
      </vt:variant>
      <vt:variant>
        <vt:lpwstr>_Toc285699100</vt:lpwstr>
      </vt:variant>
      <vt:variant>
        <vt:i4>1638462</vt:i4>
      </vt:variant>
      <vt:variant>
        <vt:i4>50</vt:i4>
      </vt:variant>
      <vt:variant>
        <vt:i4>0</vt:i4>
      </vt:variant>
      <vt:variant>
        <vt:i4>5</vt:i4>
      </vt:variant>
      <vt:variant>
        <vt:lpwstr/>
      </vt:variant>
      <vt:variant>
        <vt:lpwstr>_Toc285699099</vt:lpwstr>
      </vt:variant>
      <vt:variant>
        <vt:i4>1638462</vt:i4>
      </vt:variant>
      <vt:variant>
        <vt:i4>44</vt:i4>
      </vt:variant>
      <vt:variant>
        <vt:i4>0</vt:i4>
      </vt:variant>
      <vt:variant>
        <vt:i4>5</vt:i4>
      </vt:variant>
      <vt:variant>
        <vt:lpwstr/>
      </vt:variant>
      <vt:variant>
        <vt:lpwstr>_Toc285699098</vt:lpwstr>
      </vt:variant>
      <vt:variant>
        <vt:i4>1638462</vt:i4>
      </vt:variant>
      <vt:variant>
        <vt:i4>38</vt:i4>
      </vt:variant>
      <vt:variant>
        <vt:i4>0</vt:i4>
      </vt:variant>
      <vt:variant>
        <vt:i4>5</vt:i4>
      </vt:variant>
      <vt:variant>
        <vt:lpwstr/>
      </vt:variant>
      <vt:variant>
        <vt:lpwstr>_Toc285699097</vt:lpwstr>
      </vt:variant>
      <vt:variant>
        <vt:i4>1638462</vt:i4>
      </vt:variant>
      <vt:variant>
        <vt:i4>32</vt:i4>
      </vt:variant>
      <vt:variant>
        <vt:i4>0</vt:i4>
      </vt:variant>
      <vt:variant>
        <vt:i4>5</vt:i4>
      </vt:variant>
      <vt:variant>
        <vt:lpwstr/>
      </vt:variant>
      <vt:variant>
        <vt:lpwstr>_Toc285699096</vt:lpwstr>
      </vt:variant>
      <vt:variant>
        <vt:i4>1638462</vt:i4>
      </vt:variant>
      <vt:variant>
        <vt:i4>26</vt:i4>
      </vt:variant>
      <vt:variant>
        <vt:i4>0</vt:i4>
      </vt:variant>
      <vt:variant>
        <vt:i4>5</vt:i4>
      </vt:variant>
      <vt:variant>
        <vt:lpwstr/>
      </vt:variant>
      <vt:variant>
        <vt:lpwstr>_Toc285699095</vt:lpwstr>
      </vt:variant>
      <vt:variant>
        <vt:i4>1638462</vt:i4>
      </vt:variant>
      <vt:variant>
        <vt:i4>20</vt:i4>
      </vt:variant>
      <vt:variant>
        <vt:i4>0</vt:i4>
      </vt:variant>
      <vt:variant>
        <vt:i4>5</vt:i4>
      </vt:variant>
      <vt:variant>
        <vt:lpwstr/>
      </vt:variant>
      <vt:variant>
        <vt:lpwstr>_Toc285699094</vt:lpwstr>
      </vt:variant>
      <vt:variant>
        <vt:i4>1638462</vt:i4>
      </vt:variant>
      <vt:variant>
        <vt:i4>14</vt:i4>
      </vt:variant>
      <vt:variant>
        <vt:i4>0</vt:i4>
      </vt:variant>
      <vt:variant>
        <vt:i4>5</vt:i4>
      </vt:variant>
      <vt:variant>
        <vt:lpwstr/>
      </vt:variant>
      <vt:variant>
        <vt:lpwstr>_Toc285699093</vt:lpwstr>
      </vt:variant>
      <vt:variant>
        <vt:i4>1638462</vt:i4>
      </vt:variant>
      <vt:variant>
        <vt:i4>8</vt:i4>
      </vt:variant>
      <vt:variant>
        <vt:i4>0</vt:i4>
      </vt:variant>
      <vt:variant>
        <vt:i4>5</vt:i4>
      </vt:variant>
      <vt:variant>
        <vt:lpwstr/>
      </vt:variant>
      <vt:variant>
        <vt:lpwstr>_Toc285699092</vt:lpwstr>
      </vt:variant>
      <vt:variant>
        <vt:i4>1638462</vt:i4>
      </vt:variant>
      <vt:variant>
        <vt:i4>2</vt:i4>
      </vt:variant>
      <vt:variant>
        <vt:i4>0</vt:i4>
      </vt:variant>
      <vt:variant>
        <vt:i4>5</vt:i4>
      </vt:variant>
      <vt:variant>
        <vt:lpwstr/>
      </vt:variant>
      <vt:variant>
        <vt:lpwstr>_Toc285699091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ING PENSIONES Y CESANTIAS</dc:title>
  <dc:subject/>
  <dc:creator>DESIS LTDA</dc:creator>
  <cp:keywords/>
  <cp:lastModifiedBy>dtellez</cp:lastModifiedBy>
  <cp:revision>6</cp:revision>
  <cp:lastPrinted>2010-03-09T14:21:00Z</cp:lastPrinted>
  <dcterms:created xsi:type="dcterms:W3CDTF">2011-04-05T20:59:00Z</dcterms:created>
  <dcterms:modified xsi:type="dcterms:W3CDTF">2011-04-14T17:01:00Z</dcterms:modified>
</cp:coreProperties>
</file>